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8C" w:rsidRDefault="0016718C" w:rsidP="00C8777F">
      <w:pPr>
        <w:pStyle w:val="a3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634865" cy="186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E3" w:rsidRPr="003D6CCD" w:rsidRDefault="005624E3" w:rsidP="00C8777F">
      <w:pPr>
        <w:pStyle w:val="a3"/>
        <w:rPr>
          <w:b/>
          <w:sz w:val="40"/>
        </w:rPr>
      </w:pPr>
      <w:r w:rsidRPr="003D6CCD">
        <w:rPr>
          <w:b/>
          <w:sz w:val="48"/>
        </w:rPr>
        <w:t>КОТЛЫ</w:t>
      </w:r>
      <w:r w:rsidR="00C8777F" w:rsidRPr="003D6CCD">
        <w:rPr>
          <w:b/>
          <w:sz w:val="48"/>
        </w:rPr>
        <w:br/>
      </w:r>
      <w:r w:rsidRPr="003D6CCD">
        <w:rPr>
          <w:b/>
          <w:bCs/>
          <w:sz w:val="40"/>
        </w:rPr>
        <w:t>ОТОПИТЕЛЬНЫЕ ВОДОГРЕЙНЫЕ</w:t>
      </w:r>
      <w:r w:rsidR="00C8777F" w:rsidRPr="003D6CCD">
        <w:rPr>
          <w:b/>
          <w:bCs/>
          <w:sz w:val="40"/>
        </w:rPr>
        <w:br/>
      </w:r>
      <w:r w:rsidRPr="003D6CCD">
        <w:rPr>
          <w:b/>
          <w:sz w:val="40"/>
        </w:rPr>
        <w:t>КВа — 0,</w:t>
      </w:r>
      <w:r w:rsidR="00AF772D">
        <w:rPr>
          <w:b/>
          <w:sz w:val="40"/>
        </w:rPr>
        <w:t>05</w:t>
      </w:r>
      <w:r w:rsidRPr="003D6CCD">
        <w:rPr>
          <w:b/>
          <w:sz w:val="40"/>
        </w:rPr>
        <w:t xml:space="preserve"> Гн, </w:t>
      </w:r>
      <w:r w:rsidRPr="003D6CCD">
        <w:rPr>
          <w:b/>
          <w:sz w:val="40"/>
          <w:lang w:val="en-US"/>
        </w:rPr>
        <w:t>MICRO</w:t>
      </w:r>
      <w:r w:rsidRPr="003D6CCD">
        <w:rPr>
          <w:b/>
          <w:sz w:val="40"/>
        </w:rPr>
        <w:t xml:space="preserve"> </w:t>
      </w:r>
      <w:r w:rsidRPr="003D6CCD">
        <w:rPr>
          <w:b/>
          <w:sz w:val="40"/>
          <w:lang w:val="en-US"/>
        </w:rPr>
        <w:t>New</w:t>
      </w:r>
      <w:r w:rsidRPr="003D6CCD">
        <w:rPr>
          <w:b/>
          <w:sz w:val="40"/>
        </w:rPr>
        <w:t xml:space="preserve"> </w:t>
      </w:r>
      <w:r w:rsidR="00AF772D">
        <w:rPr>
          <w:b/>
          <w:sz w:val="40"/>
        </w:rPr>
        <w:t>5</w:t>
      </w:r>
      <w:r w:rsidRPr="003D6CCD">
        <w:rPr>
          <w:b/>
          <w:sz w:val="40"/>
        </w:rPr>
        <w:t>0</w:t>
      </w:r>
      <w:r w:rsidR="00C8777F" w:rsidRPr="003D6CCD">
        <w:rPr>
          <w:b/>
          <w:sz w:val="40"/>
        </w:rPr>
        <w:br/>
      </w:r>
      <w:r w:rsidRPr="003D6CCD">
        <w:rPr>
          <w:b/>
          <w:sz w:val="40"/>
        </w:rPr>
        <w:t>КВа — 0,</w:t>
      </w:r>
      <w:r w:rsidR="00AF772D">
        <w:rPr>
          <w:b/>
          <w:sz w:val="40"/>
        </w:rPr>
        <w:t>07</w:t>
      </w:r>
      <w:r w:rsidR="008A16AA" w:rsidRPr="00F37AC6">
        <w:rPr>
          <w:b/>
          <w:sz w:val="40"/>
        </w:rPr>
        <w:t>5</w:t>
      </w:r>
      <w:r w:rsidRPr="003D6CCD">
        <w:rPr>
          <w:b/>
          <w:sz w:val="40"/>
        </w:rPr>
        <w:t xml:space="preserve"> Гн, </w:t>
      </w:r>
      <w:r w:rsidRPr="003D6CCD">
        <w:rPr>
          <w:b/>
          <w:sz w:val="40"/>
          <w:lang w:val="en-US"/>
        </w:rPr>
        <w:t>MICRO</w:t>
      </w:r>
      <w:r w:rsidRPr="003D6CCD">
        <w:rPr>
          <w:b/>
          <w:sz w:val="40"/>
        </w:rPr>
        <w:t xml:space="preserve"> </w:t>
      </w:r>
      <w:r w:rsidRPr="003D6CCD">
        <w:rPr>
          <w:b/>
          <w:sz w:val="40"/>
          <w:lang w:val="en-US"/>
        </w:rPr>
        <w:t>New</w:t>
      </w:r>
      <w:r w:rsidRPr="003D6CCD">
        <w:rPr>
          <w:b/>
          <w:sz w:val="40"/>
        </w:rPr>
        <w:t xml:space="preserve"> </w:t>
      </w:r>
      <w:r w:rsidR="00AF772D">
        <w:rPr>
          <w:b/>
          <w:sz w:val="40"/>
        </w:rPr>
        <w:t>7</w:t>
      </w:r>
      <w:r w:rsidRPr="003D6CCD">
        <w:rPr>
          <w:b/>
          <w:sz w:val="40"/>
        </w:rPr>
        <w:t>5</w:t>
      </w:r>
      <w:r w:rsidR="00C8777F" w:rsidRPr="003D6CCD">
        <w:rPr>
          <w:b/>
          <w:sz w:val="40"/>
        </w:rPr>
        <w:br/>
      </w:r>
      <w:r w:rsidRPr="003D6CCD">
        <w:rPr>
          <w:b/>
          <w:sz w:val="40"/>
        </w:rPr>
        <w:t>КВа — 0,</w:t>
      </w:r>
      <w:r w:rsidR="00AF772D">
        <w:rPr>
          <w:b/>
          <w:sz w:val="40"/>
        </w:rPr>
        <w:t>095</w:t>
      </w:r>
      <w:r w:rsidRPr="003D6CCD">
        <w:rPr>
          <w:b/>
          <w:sz w:val="40"/>
        </w:rPr>
        <w:t xml:space="preserve"> Гн, </w:t>
      </w:r>
      <w:r w:rsidRPr="003D6CCD">
        <w:rPr>
          <w:b/>
          <w:sz w:val="40"/>
          <w:lang w:val="en-US"/>
        </w:rPr>
        <w:t>MICRO</w:t>
      </w:r>
      <w:r w:rsidRPr="003D6CCD">
        <w:rPr>
          <w:b/>
          <w:sz w:val="40"/>
        </w:rPr>
        <w:t xml:space="preserve"> </w:t>
      </w:r>
      <w:r w:rsidRPr="003D6CCD">
        <w:rPr>
          <w:b/>
          <w:sz w:val="40"/>
          <w:lang w:val="en-US"/>
        </w:rPr>
        <w:t>New</w:t>
      </w:r>
      <w:r w:rsidRPr="003D6CCD">
        <w:rPr>
          <w:b/>
          <w:sz w:val="40"/>
        </w:rPr>
        <w:t xml:space="preserve"> </w:t>
      </w:r>
      <w:r w:rsidR="00AF772D">
        <w:rPr>
          <w:b/>
          <w:sz w:val="40"/>
        </w:rPr>
        <w:t>95</w:t>
      </w:r>
      <w:r w:rsidR="00C8777F" w:rsidRPr="003D6CCD">
        <w:rPr>
          <w:b/>
          <w:sz w:val="40"/>
        </w:rPr>
        <w:br/>
      </w:r>
      <w:r w:rsidR="00425604">
        <w:rPr>
          <w:b/>
          <w:sz w:val="40"/>
        </w:rPr>
        <w:br/>
      </w:r>
      <w:r w:rsidRPr="003D6CCD">
        <w:rPr>
          <w:b/>
          <w:sz w:val="40"/>
        </w:rPr>
        <w:t xml:space="preserve">Руководство по эксплуатации </w:t>
      </w:r>
      <w:r w:rsidR="00C8777F" w:rsidRPr="003D6CCD">
        <w:rPr>
          <w:b/>
          <w:sz w:val="40"/>
        </w:rPr>
        <w:br/>
      </w:r>
      <w:r w:rsidRPr="003D6CCD">
        <w:rPr>
          <w:b/>
          <w:sz w:val="40"/>
        </w:rPr>
        <w:t>Паспорт</w:t>
      </w:r>
    </w:p>
    <w:p w:rsidR="00C8777F" w:rsidRDefault="00C8777F" w:rsidP="00C8777F">
      <w:pPr>
        <w:pStyle w:val="a3"/>
      </w:pPr>
      <w:r>
        <w:t>Самара, 20</w:t>
      </w:r>
      <w:r w:rsidR="00FD3A3F">
        <w:t>2</w:t>
      </w:r>
      <w:r w:rsidR="001B499F">
        <w:t>5</w:t>
      </w:r>
      <w:r w:rsidR="005624E3" w:rsidRPr="005624E3">
        <w:t xml:space="preserve"> г.</w:t>
      </w:r>
    </w:p>
    <w:p w:rsidR="00C8777F" w:rsidRDefault="00C8777F" w:rsidP="005624E3">
      <w:pPr>
        <w:rPr>
          <w:szCs w:val="28"/>
        </w:rPr>
        <w:sectPr w:rsidR="00C8777F" w:rsidSect="00E121D7">
          <w:headerReference w:type="default" r:id="rId9"/>
          <w:pgSz w:w="11909" w:h="16834" w:code="9"/>
          <w:pgMar w:top="1134" w:right="851" w:bottom="1134" w:left="1701" w:header="720" w:footer="720" w:gutter="0"/>
          <w:cols w:space="720"/>
          <w:vAlign w:val="both"/>
          <w:noEndnote/>
          <w:titlePg/>
        </w:sectPr>
      </w:pPr>
    </w:p>
    <w:p w:rsidR="00C8777F" w:rsidRDefault="00C8777F" w:rsidP="00C8777F">
      <w:pPr>
        <w:pStyle w:val="1"/>
      </w:pPr>
      <w:bookmarkStart w:id="0" w:name="_Toc266295704"/>
      <w:bookmarkStart w:id="1" w:name="_Toc279669211"/>
      <w:bookmarkStart w:id="2" w:name="_Toc285535975"/>
      <w:r>
        <w:lastRenderedPageBreak/>
        <w:t>Содержание</w:t>
      </w:r>
      <w:bookmarkEnd w:id="0"/>
      <w:bookmarkEnd w:id="1"/>
      <w:bookmarkEnd w:id="2"/>
    </w:p>
    <w:p w:rsidR="00627D87" w:rsidRDefault="00603808" w:rsidP="003E485A">
      <w:pPr>
        <w:pStyle w:val="11"/>
        <w:rPr>
          <w:rFonts w:ascii="Calibri" w:eastAsia="Times New Roman" w:hAnsi="Calibri"/>
          <w:sz w:val="22"/>
          <w:lang w:eastAsia="ru-RU"/>
        </w:rPr>
      </w:pPr>
      <w:r>
        <w:fldChar w:fldCharType="begin"/>
      </w:r>
      <w:r w:rsidR="001E2CFD">
        <w:instrText xml:space="preserve"> TOC \o "1-3" \h \z \u </w:instrText>
      </w:r>
      <w:r>
        <w:fldChar w:fldCharType="separate"/>
      </w:r>
      <w:hyperlink w:anchor="_Toc285535976" w:history="1">
        <w:r w:rsidR="00627D87" w:rsidRPr="001F7D30">
          <w:rPr>
            <w:rStyle w:val="ab"/>
          </w:rPr>
          <w:t>1. Назначение изделия</w:t>
        </w:r>
        <w:r w:rsidR="00627D87">
          <w:rPr>
            <w:webHidden/>
          </w:rPr>
          <w:tab/>
        </w:r>
        <w:r>
          <w:rPr>
            <w:webHidden/>
          </w:rPr>
          <w:fldChar w:fldCharType="begin"/>
        </w:r>
        <w:r w:rsidR="00627D87">
          <w:rPr>
            <w:webHidden/>
          </w:rPr>
          <w:instrText xml:space="preserve"> PAGEREF _Toc285535976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15B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27D87" w:rsidRDefault="00603808" w:rsidP="003E485A">
      <w:pPr>
        <w:pStyle w:val="11"/>
        <w:rPr>
          <w:rFonts w:ascii="Calibri" w:eastAsia="Times New Roman" w:hAnsi="Calibri"/>
          <w:sz w:val="22"/>
          <w:lang w:eastAsia="ru-RU"/>
        </w:rPr>
      </w:pPr>
      <w:hyperlink w:anchor="_Toc285535977" w:history="1">
        <w:r w:rsidR="00627D87" w:rsidRPr="001F7D30">
          <w:rPr>
            <w:rStyle w:val="ab"/>
          </w:rPr>
          <w:t>2. Технические данные</w:t>
        </w:r>
        <w:r w:rsidR="00627D87">
          <w:rPr>
            <w:webHidden/>
          </w:rPr>
          <w:tab/>
        </w:r>
        <w:r>
          <w:rPr>
            <w:webHidden/>
          </w:rPr>
          <w:fldChar w:fldCharType="begin"/>
        </w:r>
        <w:r w:rsidR="00627D87">
          <w:rPr>
            <w:webHidden/>
          </w:rPr>
          <w:instrText xml:space="preserve"> PAGEREF _Toc285535977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15B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27D87" w:rsidRDefault="00603808" w:rsidP="003E485A">
      <w:pPr>
        <w:pStyle w:val="11"/>
        <w:rPr>
          <w:rFonts w:ascii="Calibri" w:eastAsia="Times New Roman" w:hAnsi="Calibri"/>
          <w:sz w:val="22"/>
          <w:lang w:eastAsia="ru-RU"/>
        </w:rPr>
      </w:pPr>
      <w:hyperlink w:anchor="_Toc285535978" w:history="1">
        <w:r w:rsidR="00627D87" w:rsidRPr="001F7D30">
          <w:rPr>
            <w:rStyle w:val="ab"/>
          </w:rPr>
          <w:t>3. Комплектность котлов</w:t>
        </w:r>
        <w:r w:rsidR="00627D87">
          <w:rPr>
            <w:webHidden/>
          </w:rPr>
          <w:tab/>
        </w:r>
        <w:r>
          <w:rPr>
            <w:webHidden/>
          </w:rPr>
          <w:fldChar w:fldCharType="begin"/>
        </w:r>
        <w:r w:rsidR="00627D87">
          <w:rPr>
            <w:webHidden/>
          </w:rPr>
          <w:instrText xml:space="preserve"> PAGEREF _Toc285535978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15B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27D87" w:rsidRDefault="00603808" w:rsidP="003E485A">
      <w:pPr>
        <w:pStyle w:val="11"/>
        <w:rPr>
          <w:rFonts w:ascii="Calibri" w:eastAsia="Times New Roman" w:hAnsi="Calibri"/>
          <w:sz w:val="22"/>
          <w:lang w:eastAsia="ru-RU"/>
        </w:rPr>
      </w:pPr>
      <w:hyperlink w:anchor="_Toc285535979" w:history="1">
        <w:r w:rsidR="00627D87" w:rsidRPr="001F7D30">
          <w:rPr>
            <w:rStyle w:val="ab"/>
          </w:rPr>
          <w:t>4. Требования к технике безопасности</w:t>
        </w:r>
        <w:r w:rsidR="00627D87">
          <w:rPr>
            <w:webHidden/>
          </w:rPr>
          <w:tab/>
        </w:r>
        <w:r>
          <w:rPr>
            <w:webHidden/>
          </w:rPr>
          <w:fldChar w:fldCharType="begin"/>
        </w:r>
        <w:r w:rsidR="00627D87">
          <w:rPr>
            <w:webHidden/>
          </w:rPr>
          <w:instrText xml:space="preserve"> PAGEREF _Toc285535979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15B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27D87" w:rsidRDefault="00603808" w:rsidP="003E485A">
      <w:pPr>
        <w:pStyle w:val="11"/>
        <w:rPr>
          <w:rFonts w:ascii="Calibri" w:eastAsia="Times New Roman" w:hAnsi="Calibri"/>
          <w:sz w:val="22"/>
          <w:lang w:eastAsia="ru-RU"/>
        </w:rPr>
      </w:pPr>
      <w:hyperlink w:anchor="_Toc285535980" w:history="1">
        <w:r w:rsidR="00627D87" w:rsidRPr="001F7D30">
          <w:rPr>
            <w:rStyle w:val="ab"/>
          </w:rPr>
          <w:t>5. Устройство и принцип работы котла</w:t>
        </w:r>
        <w:r w:rsidR="00627D87">
          <w:rPr>
            <w:webHidden/>
          </w:rPr>
          <w:tab/>
        </w:r>
        <w:r>
          <w:rPr>
            <w:webHidden/>
          </w:rPr>
          <w:fldChar w:fldCharType="begin"/>
        </w:r>
        <w:r w:rsidR="00627D87">
          <w:rPr>
            <w:webHidden/>
          </w:rPr>
          <w:instrText xml:space="preserve"> PAGEREF _Toc285535980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15B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27D87" w:rsidRPr="00665EA2" w:rsidRDefault="003E485A" w:rsidP="003E485A">
      <w:pPr>
        <w:pStyle w:val="11"/>
        <w:rPr>
          <w:rFonts w:ascii="Calibri" w:eastAsia="Times New Roman" w:hAnsi="Calibri"/>
          <w:sz w:val="22"/>
          <w:lang w:eastAsia="ru-RU"/>
        </w:rPr>
      </w:pPr>
      <w:r w:rsidRPr="00665EA2">
        <w:rPr>
          <w:rStyle w:val="ab"/>
          <w:color w:val="auto"/>
          <w:u w:val="none"/>
        </w:rPr>
        <w:t>6. Пуск и работа котла…………………………………………………………….8</w:t>
      </w:r>
    </w:p>
    <w:p w:rsidR="00627D87" w:rsidRPr="00665EA2" w:rsidRDefault="003E485A" w:rsidP="003E485A">
      <w:pPr>
        <w:pStyle w:val="11"/>
        <w:rPr>
          <w:rFonts w:ascii="Calibri" w:eastAsia="Times New Roman" w:hAnsi="Calibri"/>
          <w:sz w:val="22"/>
          <w:lang w:eastAsia="ru-RU"/>
        </w:rPr>
      </w:pPr>
      <w:r w:rsidRPr="00665EA2">
        <w:rPr>
          <w:rStyle w:val="ab"/>
          <w:color w:val="auto"/>
          <w:u w:val="none"/>
        </w:rPr>
        <w:t>7. Установка котла………………………………………………………………...9</w:t>
      </w:r>
    </w:p>
    <w:p w:rsidR="003E485A" w:rsidRPr="00665EA2" w:rsidRDefault="003E485A" w:rsidP="003E485A">
      <w:pPr>
        <w:pStyle w:val="11"/>
        <w:rPr>
          <w:rStyle w:val="ab"/>
          <w:color w:val="auto"/>
          <w:u w:val="none"/>
        </w:rPr>
      </w:pPr>
      <w:r w:rsidRPr="00665EA2">
        <w:rPr>
          <w:rStyle w:val="ab"/>
          <w:color w:val="auto"/>
          <w:u w:val="none"/>
        </w:rPr>
        <w:t>8. Техническое обслуживание…………………………………………………..10</w:t>
      </w:r>
    </w:p>
    <w:p w:rsidR="00627D87" w:rsidRPr="00665EA2" w:rsidRDefault="003E485A" w:rsidP="003E485A">
      <w:pPr>
        <w:pStyle w:val="11"/>
        <w:rPr>
          <w:rFonts w:ascii="Calibri" w:eastAsia="Times New Roman" w:hAnsi="Calibri"/>
          <w:sz w:val="22"/>
          <w:lang w:eastAsia="ru-RU"/>
        </w:rPr>
      </w:pPr>
      <w:r w:rsidRPr="00665EA2">
        <w:rPr>
          <w:rStyle w:val="ab"/>
          <w:color w:val="auto"/>
          <w:u w:val="none"/>
        </w:rPr>
        <w:t>9. Правила  хранения…………………………………………………….............11</w:t>
      </w:r>
    </w:p>
    <w:p w:rsidR="00627D87" w:rsidRPr="00665EA2" w:rsidRDefault="003E485A" w:rsidP="003E485A">
      <w:pPr>
        <w:pStyle w:val="11"/>
        <w:rPr>
          <w:rFonts w:ascii="Calibri" w:eastAsia="Times New Roman" w:hAnsi="Calibri"/>
          <w:sz w:val="22"/>
          <w:lang w:eastAsia="ru-RU"/>
        </w:rPr>
      </w:pPr>
      <w:r w:rsidRPr="00665EA2">
        <w:rPr>
          <w:rStyle w:val="ab"/>
          <w:color w:val="auto"/>
          <w:u w:val="none"/>
        </w:rPr>
        <w:t>10.Свидетельство о приемке…………………………………………………….12</w:t>
      </w:r>
    </w:p>
    <w:p w:rsidR="00C8777F" w:rsidRDefault="00603808" w:rsidP="006B4C0A">
      <w:pPr>
        <w:rPr>
          <w:szCs w:val="28"/>
        </w:rPr>
      </w:pPr>
      <w:r>
        <w:fldChar w:fldCharType="end"/>
      </w:r>
      <w:r w:rsidR="00C8777F">
        <w:rPr>
          <w:szCs w:val="28"/>
        </w:rPr>
        <w:br w:type="page"/>
      </w:r>
    </w:p>
    <w:p w:rsidR="005624E3" w:rsidRDefault="005624E3" w:rsidP="008529A0">
      <w:pPr>
        <w:pStyle w:val="1"/>
        <w:numPr>
          <w:ilvl w:val="0"/>
          <w:numId w:val="21"/>
        </w:numPr>
      </w:pPr>
      <w:bookmarkStart w:id="3" w:name="_Toc285535976"/>
      <w:r w:rsidRPr="005624E3">
        <w:lastRenderedPageBreak/>
        <w:t>Н</w:t>
      </w:r>
      <w:r w:rsidR="008D3B80" w:rsidRPr="005624E3">
        <w:t>азначение изделия</w:t>
      </w:r>
      <w:bookmarkEnd w:id="3"/>
    </w:p>
    <w:p w:rsidR="008529A0" w:rsidRPr="008529A0" w:rsidRDefault="008529A0" w:rsidP="008529A0"/>
    <w:p w:rsidR="007B65C9" w:rsidRDefault="005624E3" w:rsidP="005624E3">
      <w:pPr>
        <w:rPr>
          <w:szCs w:val="28"/>
        </w:rPr>
      </w:pPr>
      <w:r w:rsidRPr="005624E3">
        <w:rPr>
          <w:szCs w:val="28"/>
        </w:rPr>
        <w:t>1.1</w:t>
      </w:r>
      <w:r>
        <w:rPr>
          <w:szCs w:val="28"/>
        </w:rPr>
        <w:t xml:space="preserve"> </w:t>
      </w:r>
      <w:r w:rsidRPr="005624E3">
        <w:rPr>
          <w:szCs w:val="28"/>
        </w:rPr>
        <w:t>Котлы отопительные водогрейные серии «</w:t>
      </w:r>
      <w:r w:rsidRPr="005624E3">
        <w:rPr>
          <w:szCs w:val="28"/>
          <w:lang w:val="en-US"/>
        </w:rPr>
        <w:t>MICRO</w:t>
      </w:r>
      <w:r w:rsidRPr="005624E3">
        <w:rPr>
          <w:szCs w:val="28"/>
        </w:rPr>
        <w:t xml:space="preserve"> </w:t>
      </w:r>
      <w:r w:rsidRPr="005624E3">
        <w:rPr>
          <w:szCs w:val="28"/>
          <w:lang w:val="en-US"/>
        </w:rPr>
        <w:t>New</w:t>
      </w:r>
      <w:r w:rsidRPr="005624E3">
        <w:rPr>
          <w:szCs w:val="28"/>
        </w:rPr>
        <w:t>» теплопроизводительностью</w:t>
      </w:r>
      <w:r w:rsidR="00C8777F">
        <w:rPr>
          <w:szCs w:val="28"/>
        </w:rPr>
        <w:t xml:space="preserve"> </w:t>
      </w:r>
      <w:r w:rsidR="00425604">
        <w:rPr>
          <w:szCs w:val="28"/>
        </w:rPr>
        <w:t>5</w:t>
      </w:r>
      <w:r w:rsidRPr="005624E3">
        <w:rPr>
          <w:szCs w:val="28"/>
        </w:rPr>
        <w:t xml:space="preserve">0, </w:t>
      </w:r>
      <w:r w:rsidR="00425604">
        <w:rPr>
          <w:szCs w:val="28"/>
        </w:rPr>
        <w:t>7</w:t>
      </w:r>
      <w:r w:rsidRPr="005624E3">
        <w:rPr>
          <w:szCs w:val="28"/>
        </w:rPr>
        <w:t xml:space="preserve">5, </w:t>
      </w:r>
      <w:r w:rsidR="00425604">
        <w:rPr>
          <w:szCs w:val="28"/>
        </w:rPr>
        <w:t>95</w:t>
      </w:r>
      <w:r w:rsidR="0055757A">
        <w:rPr>
          <w:szCs w:val="28"/>
        </w:rPr>
        <w:t xml:space="preserve"> кВт с рабочим давлением до 0,3</w:t>
      </w:r>
      <w:r w:rsidRPr="005624E3">
        <w:rPr>
          <w:szCs w:val="28"/>
        </w:rPr>
        <w:t xml:space="preserve"> МПа и максимальной температ</w:t>
      </w:r>
      <w:r w:rsidR="00C8777F">
        <w:rPr>
          <w:szCs w:val="28"/>
        </w:rPr>
        <w:t>урой воды на выходе из котла 9</w:t>
      </w:r>
      <w:r w:rsidR="009B4FDB">
        <w:rPr>
          <w:szCs w:val="28"/>
        </w:rPr>
        <w:t>0</w:t>
      </w:r>
      <w:r w:rsidR="00C8777F">
        <w:rPr>
          <w:szCs w:val="28"/>
        </w:rPr>
        <w:t>°</w:t>
      </w:r>
      <w:r w:rsidRPr="005624E3">
        <w:rPr>
          <w:szCs w:val="28"/>
        </w:rPr>
        <w:t>С предназначены для теплоснабжения жилых помещений, зданий коммунально-бытового и производственного назначения, оборудованных системой водяного отопления с</w:t>
      </w:r>
      <w:r w:rsidR="00425604">
        <w:rPr>
          <w:szCs w:val="28"/>
        </w:rPr>
        <w:t xml:space="preserve"> естественной или</w:t>
      </w:r>
      <w:r w:rsidRPr="005624E3">
        <w:rPr>
          <w:szCs w:val="28"/>
        </w:rPr>
        <w:t xml:space="preserve"> принудительной циркуляцией. Система контроля и регулирования процессов розжига и</w:t>
      </w:r>
      <w:r>
        <w:rPr>
          <w:szCs w:val="28"/>
        </w:rPr>
        <w:t xml:space="preserve"> </w:t>
      </w:r>
      <w:r w:rsidRPr="005624E3">
        <w:rPr>
          <w:szCs w:val="28"/>
        </w:rPr>
        <w:t>горения</w:t>
      </w:r>
      <w:r>
        <w:rPr>
          <w:szCs w:val="28"/>
        </w:rPr>
        <w:t xml:space="preserve"> </w:t>
      </w:r>
      <w:r w:rsidR="00C8777F">
        <w:rPr>
          <w:szCs w:val="28"/>
        </w:rPr>
        <w:t xml:space="preserve">микрофакельной </w:t>
      </w:r>
      <w:r w:rsidRPr="005624E3">
        <w:rPr>
          <w:szCs w:val="28"/>
        </w:rPr>
        <w:t>горелки</w:t>
      </w:r>
      <w:r>
        <w:rPr>
          <w:szCs w:val="28"/>
        </w:rPr>
        <w:t xml:space="preserve">  </w:t>
      </w:r>
      <w:r w:rsidRPr="005624E3">
        <w:rPr>
          <w:szCs w:val="28"/>
        </w:rPr>
        <w:t>построена</w:t>
      </w:r>
      <w:r>
        <w:rPr>
          <w:szCs w:val="28"/>
        </w:rPr>
        <w:t xml:space="preserve"> </w:t>
      </w:r>
      <w:r w:rsidRPr="005624E3">
        <w:rPr>
          <w:szCs w:val="28"/>
        </w:rPr>
        <w:t>на</w:t>
      </w:r>
      <w:r>
        <w:rPr>
          <w:szCs w:val="28"/>
        </w:rPr>
        <w:t xml:space="preserve"> </w:t>
      </w:r>
      <w:r w:rsidRPr="005624E3">
        <w:rPr>
          <w:szCs w:val="28"/>
        </w:rPr>
        <w:t>базе</w:t>
      </w:r>
      <w:r w:rsidR="00F37AC6">
        <w:rPr>
          <w:szCs w:val="28"/>
        </w:rPr>
        <w:t xml:space="preserve"> </w:t>
      </w:r>
      <w:r w:rsidR="00425604">
        <w:rPr>
          <w:szCs w:val="28"/>
        </w:rPr>
        <w:t>регулятора</w:t>
      </w:r>
      <w:r w:rsidR="00F37AC6">
        <w:rPr>
          <w:szCs w:val="28"/>
        </w:rPr>
        <w:t xml:space="preserve"> газового универсального</w:t>
      </w:r>
      <w:r w:rsidR="007B65C9">
        <w:rPr>
          <w:szCs w:val="28"/>
        </w:rPr>
        <w:t xml:space="preserve"> РГУ 2-М1.</w:t>
      </w:r>
      <w:r w:rsidR="00F37AC6">
        <w:rPr>
          <w:szCs w:val="28"/>
        </w:rPr>
        <w:t xml:space="preserve"> </w:t>
      </w:r>
      <w:r w:rsidR="00425604">
        <w:rPr>
          <w:szCs w:val="28"/>
        </w:rPr>
        <w:t xml:space="preserve"> 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1.2</w:t>
      </w:r>
      <w:r>
        <w:rPr>
          <w:szCs w:val="28"/>
        </w:rPr>
        <w:t xml:space="preserve"> </w:t>
      </w:r>
      <w:r w:rsidR="007B65C9">
        <w:rPr>
          <w:szCs w:val="28"/>
        </w:rPr>
        <w:t xml:space="preserve"> </w:t>
      </w:r>
      <w:r w:rsidRPr="005624E3">
        <w:rPr>
          <w:szCs w:val="28"/>
        </w:rPr>
        <w:t>Котлы изготавливаются в исполнении для умеренных и холодных климатических зон. В процессе эксплуатации котлы должны находиться в закрытом помещении с естественной вентиляцией.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1.3</w:t>
      </w:r>
      <w:r>
        <w:rPr>
          <w:szCs w:val="28"/>
        </w:rPr>
        <w:t xml:space="preserve"> </w:t>
      </w:r>
      <w:r w:rsidRPr="005624E3">
        <w:rPr>
          <w:szCs w:val="28"/>
        </w:rPr>
        <w:t>Монтаж и эксплуатация котлов должны осуществляться в соответствии с настоящим руководством, а также согласно:</w:t>
      </w:r>
    </w:p>
    <w:p w:rsidR="005624E3" w:rsidRPr="00C8777F" w:rsidRDefault="009400B6" w:rsidP="00C8777F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«Федеральным нормам и правилам в области промышленной</w:t>
      </w:r>
      <w:r w:rsidR="00D26FAF">
        <w:rPr>
          <w:szCs w:val="28"/>
        </w:rPr>
        <w:t xml:space="preserve"> безопасности </w:t>
      </w:r>
      <w:r>
        <w:rPr>
          <w:szCs w:val="28"/>
        </w:rPr>
        <w:t xml:space="preserve"> </w:t>
      </w:r>
      <w:r w:rsidR="005624E3" w:rsidRPr="00C8777F">
        <w:rPr>
          <w:szCs w:val="28"/>
        </w:rPr>
        <w:t>«Правила безопасности с</w:t>
      </w:r>
      <w:r w:rsidR="00D26FAF">
        <w:rPr>
          <w:szCs w:val="28"/>
        </w:rPr>
        <w:t>етей</w:t>
      </w:r>
      <w:r w:rsidR="005624E3" w:rsidRPr="00C8777F">
        <w:rPr>
          <w:szCs w:val="28"/>
        </w:rPr>
        <w:t xml:space="preserve"> газораспределения и газопотребления»</w:t>
      </w:r>
      <w:r w:rsidR="00D26FAF">
        <w:rPr>
          <w:szCs w:val="28"/>
        </w:rPr>
        <w:t>,  2014</w:t>
      </w:r>
      <w:r w:rsidR="005624E3" w:rsidRPr="00C8777F">
        <w:rPr>
          <w:szCs w:val="28"/>
        </w:rPr>
        <w:t xml:space="preserve"> г.;</w:t>
      </w:r>
    </w:p>
    <w:p w:rsidR="005624E3" w:rsidRPr="00C8777F" w:rsidRDefault="005624E3" w:rsidP="00C8777F">
      <w:pPr>
        <w:pStyle w:val="a6"/>
        <w:numPr>
          <w:ilvl w:val="0"/>
          <w:numId w:val="2"/>
        </w:numPr>
        <w:rPr>
          <w:szCs w:val="28"/>
        </w:rPr>
      </w:pPr>
      <w:r w:rsidRPr="00C8777F">
        <w:rPr>
          <w:szCs w:val="28"/>
        </w:rPr>
        <w:t>«Правилам устройства и безопасной эксплуатации паровых котлов с давлением</w:t>
      </w:r>
      <w:r w:rsidR="009828E3">
        <w:rPr>
          <w:szCs w:val="28"/>
        </w:rPr>
        <w:t xml:space="preserve"> пара не более 0,07 МПа (0,7 кг</w:t>
      </w:r>
      <w:r w:rsidRPr="00C8777F">
        <w:rPr>
          <w:szCs w:val="28"/>
        </w:rPr>
        <w:t>с/см</w:t>
      </w:r>
      <w:r w:rsidR="009828E3">
        <w:rPr>
          <w:szCs w:val="28"/>
          <w:vertAlign w:val="superscript"/>
        </w:rPr>
        <w:t>2</w:t>
      </w:r>
      <w:r w:rsidRPr="00C8777F">
        <w:rPr>
          <w:szCs w:val="28"/>
        </w:rPr>
        <w:t>), водогрейных котлов и водоподогревателей с температурой нагрева не выше 388К (115°С)</w:t>
      </w:r>
      <w:r w:rsidR="009828E3" w:rsidRPr="00C8777F">
        <w:rPr>
          <w:szCs w:val="28"/>
        </w:rPr>
        <w:t>»</w:t>
      </w:r>
      <w:r w:rsidRPr="00C8777F">
        <w:rPr>
          <w:szCs w:val="28"/>
        </w:rPr>
        <w:t xml:space="preserve"> 1992 г. с изм. № 1,</w:t>
      </w:r>
      <w:r w:rsidR="00C8777F" w:rsidRPr="00C8777F">
        <w:rPr>
          <w:szCs w:val="28"/>
        </w:rPr>
        <w:t xml:space="preserve"> </w:t>
      </w:r>
      <w:r w:rsidRPr="00C8777F">
        <w:rPr>
          <w:szCs w:val="28"/>
        </w:rPr>
        <w:t>2, 3;</w:t>
      </w:r>
    </w:p>
    <w:p w:rsidR="00CE3976" w:rsidRDefault="00CE3976" w:rsidP="00CE3976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Строительным нормам и правилам СП 62.13330.2011, СП 60.13330.2020, СП 89.13330.2016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1.4</w:t>
      </w:r>
      <w:r>
        <w:rPr>
          <w:szCs w:val="28"/>
        </w:rPr>
        <w:t xml:space="preserve"> </w:t>
      </w:r>
      <w:r w:rsidRPr="005624E3">
        <w:rPr>
          <w:szCs w:val="28"/>
        </w:rPr>
        <w:t xml:space="preserve">Пуск, профилактическое обслуживание, устранение неисправностей, ремонт автоматики производится специализированными организациями, имеющими </w:t>
      </w:r>
      <w:r w:rsidR="009828E3">
        <w:rPr>
          <w:szCs w:val="28"/>
        </w:rPr>
        <w:t>допуск</w:t>
      </w:r>
      <w:r w:rsidRPr="005624E3">
        <w:rPr>
          <w:szCs w:val="28"/>
        </w:rPr>
        <w:t xml:space="preserve"> на выполнение перечисленных видов работ.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1.5</w:t>
      </w:r>
      <w:r>
        <w:rPr>
          <w:szCs w:val="28"/>
        </w:rPr>
        <w:t xml:space="preserve"> </w:t>
      </w:r>
      <w:r w:rsidRPr="005624E3">
        <w:rPr>
          <w:szCs w:val="28"/>
        </w:rPr>
        <w:t>Перед пуском и эксплуатацией котлоагрегатов «</w:t>
      </w:r>
      <w:r w:rsidRPr="005624E3">
        <w:rPr>
          <w:szCs w:val="28"/>
          <w:lang w:val="en-US"/>
        </w:rPr>
        <w:t>MICRO</w:t>
      </w:r>
      <w:r w:rsidRPr="005624E3">
        <w:rPr>
          <w:szCs w:val="28"/>
        </w:rPr>
        <w:t xml:space="preserve"> </w:t>
      </w:r>
      <w:r w:rsidRPr="005624E3">
        <w:rPr>
          <w:szCs w:val="28"/>
          <w:lang w:val="en-US"/>
        </w:rPr>
        <w:t>New</w:t>
      </w:r>
      <w:r w:rsidRPr="005624E3">
        <w:rPr>
          <w:szCs w:val="28"/>
        </w:rPr>
        <w:t>» необходимо ознакомиться с настоящей инструкцией. Нарушение или невыполнение приведенных ниже правил и условий эксплуатации может привести к несчастному случаю или вывести котлы из строя.</w:t>
      </w:r>
    </w:p>
    <w:p w:rsidR="007B65C9" w:rsidRDefault="005624E3" w:rsidP="00DD524F">
      <w:pPr>
        <w:rPr>
          <w:szCs w:val="28"/>
        </w:rPr>
      </w:pPr>
      <w:r w:rsidRPr="005624E3">
        <w:rPr>
          <w:szCs w:val="28"/>
        </w:rPr>
        <w:t>1.6</w:t>
      </w:r>
      <w:r>
        <w:rPr>
          <w:szCs w:val="28"/>
        </w:rPr>
        <w:t xml:space="preserve"> </w:t>
      </w:r>
      <w:r w:rsidRPr="005624E3">
        <w:rPr>
          <w:szCs w:val="28"/>
        </w:rPr>
        <w:t>По окончании изготовления котлов оборудование прошло тестирование на предмет выявления некорректной работы системы автоматики котла при возникновении аварийных ситуаций.</w:t>
      </w:r>
      <w:bookmarkStart w:id="4" w:name="_Toc285535977"/>
    </w:p>
    <w:p w:rsidR="00DD524F" w:rsidRDefault="00DD524F" w:rsidP="00DD524F">
      <w:pPr>
        <w:rPr>
          <w:szCs w:val="28"/>
        </w:rPr>
      </w:pPr>
    </w:p>
    <w:p w:rsidR="00DD524F" w:rsidRPr="00DD524F" w:rsidRDefault="00DD524F" w:rsidP="00DD524F">
      <w:pPr>
        <w:rPr>
          <w:szCs w:val="28"/>
        </w:rPr>
      </w:pPr>
    </w:p>
    <w:p w:rsidR="008529A0" w:rsidRDefault="008529A0" w:rsidP="009828E3">
      <w:pPr>
        <w:pStyle w:val="1"/>
      </w:pPr>
    </w:p>
    <w:p w:rsidR="008529A0" w:rsidRDefault="008529A0" w:rsidP="008529A0"/>
    <w:p w:rsidR="008529A0" w:rsidRPr="008529A0" w:rsidRDefault="008529A0" w:rsidP="008529A0"/>
    <w:p w:rsidR="005624E3" w:rsidRDefault="005624E3" w:rsidP="009828E3">
      <w:pPr>
        <w:pStyle w:val="1"/>
      </w:pPr>
      <w:r w:rsidRPr="005624E3">
        <w:lastRenderedPageBreak/>
        <w:t>2. Т</w:t>
      </w:r>
      <w:r w:rsidR="008D3B80" w:rsidRPr="005624E3">
        <w:t>ехнические данные</w:t>
      </w:r>
      <w:bookmarkEnd w:id="4"/>
    </w:p>
    <w:p w:rsidR="00984C35" w:rsidRPr="00984C35" w:rsidRDefault="00984C35" w:rsidP="00984C35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9"/>
        <w:gridCol w:w="4968"/>
        <w:gridCol w:w="1406"/>
        <w:gridCol w:w="15"/>
        <w:gridCol w:w="1309"/>
        <w:gridCol w:w="85"/>
        <w:gridCol w:w="1192"/>
      </w:tblGrid>
      <w:tr w:rsidR="00425604" w:rsidRPr="00263433" w:rsidTr="00FD3A3F">
        <w:trPr>
          <w:cantSplit/>
          <w:trHeight w:val="21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9828E3">
            <w:pPr>
              <w:pStyle w:val="a3"/>
              <w:keepNext/>
              <w:keepLines/>
            </w:pPr>
            <w:r w:rsidRPr="005624E3">
              <w:t>№</w:t>
            </w:r>
          </w:p>
        </w:tc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9828E3">
            <w:pPr>
              <w:pStyle w:val="a3"/>
              <w:keepNext/>
              <w:keepLines/>
            </w:pPr>
            <w:r w:rsidRPr="005624E3">
              <w:t>Наименование параметров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9828E3">
            <w:pPr>
              <w:pStyle w:val="a3"/>
              <w:keepNext/>
              <w:keepLines/>
            </w:pPr>
            <w:r w:rsidRPr="005624E3">
              <w:t>Значение</w:t>
            </w:r>
          </w:p>
        </w:tc>
      </w:tr>
      <w:tr w:rsidR="00425604" w:rsidRPr="00263433" w:rsidTr="00FD3A3F">
        <w:trPr>
          <w:cantSplit/>
          <w:trHeight w:val="749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C8777F">
            <w:pPr>
              <w:pStyle w:val="a3"/>
            </w:pPr>
          </w:p>
        </w:tc>
        <w:tc>
          <w:tcPr>
            <w:tcW w:w="2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C8777F">
            <w:pPr>
              <w:pStyle w:val="a3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C8777F">
            <w:pPr>
              <w:pStyle w:val="a3"/>
            </w:pPr>
            <w:r w:rsidRPr="005624E3">
              <w:t>КВа-0,</w:t>
            </w:r>
            <w:r>
              <w:t>05</w:t>
            </w:r>
          </w:p>
          <w:p w:rsidR="00425604" w:rsidRPr="00263433" w:rsidRDefault="00425604" w:rsidP="00C8777F">
            <w:pPr>
              <w:pStyle w:val="a3"/>
            </w:pPr>
            <w:r w:rsidRPr="005624E3">
              <w:t xml:space="preserve">Гн </w:t>
            </w:r>
            <w:r w:rsidRPr="005624E3">
              <w:rPr>
                <w:lang w:val="en-US"/>
              </w:rPr>
              <w:t>MICRO</w:t>
            </w:r>
          </w:p>
          <w:p w:rsidR="00425604" w:rsidRPr="00263433" w:rsidRDefault="00425604" w:rsidP="00425604">
            <w:pPr>
              <w:pStyle w:val="a3"/>
            </w:pPr>
            <w:r w:rsidRPr="00263433">
              <w:rPr>
                <w:lang w:val="en-US"/>
              </w:rPr>
              <w:t xml:space="preserve">New </w:t>
            </w:r>
            <w:r>
              <w:t>5</w:t>
            </w:r>
            <w:r w:rsidRPr="00263433"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C8777F">
            <w:pPr>
              <w:pStyle w:val="a3"/>
            </w:pPr>
            <w:r w:rsidRPr="005624E3">
              <w:t>КВа-0,</w:t>
            </w:r>
            <w:r>
              <w:t>07</w:t>
            </w:r>
            <w:r w:rsidRPr="005624E3">
              <w:t xml:space="preserve">5 Гн </w:t>
            </w:r>
            <w:r w:rsidRPr="005624E3">
              <w:rPr>
                <w:lang w:val="en-US"/>
              </w:rPr>
              <w:t>MICRO</w:t>
            </w:r>
          </w:p>
          <w:p w:rsidR="00425604" w:rsidRPr="00263433" w:rsidRDefault="00425604" w:rsidP="00425604">
            <w:pPr>
              <w:pStyle w:val="a3"/>
            </w:pPr>
            <w:r w:rsidRPr="00263433">
              <w:rPr>
                <w:lang w:val="en-US"/>
              </w:rPr>
              <w:t xml:space="preserve">New </w:t>
            </w:r>
            <w:r>
              <w:t>7</w:t>
            </w:r>
            <w:r w:rsidRPr="00263433">
              <w:t>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C8777F">
            <w:pPr>
              <w:pStyle w:val="a3"/>
            </w:pPr>
            <w:r w:rsidRPr="005624E3">
              <w:t>КВа-0,</w:t>
            </w:r>
            <w:r>
              <w:t>09</w:t>
            </w:r>
            <w:r w:rsidRPr="005624E3">
              <w:t xml:space="preserve">5 Гн </w:t>
            </w:r>
            <w:r w:rsidRPr="005624E3">
              <w:rPr>
                <w:lang w:val="en-US"/>
              </w:rPr>
              <w:t>MICRO</w:t>
            </w:r>
          </w:p>
          <w:p w:rsidR="00425604" w:rsidRPr="00675F07" w:rsidRDefault="00425604" w:rsidP="00425604">
            <w:pPr>
              <w:pStyle w:val="a3"/>
              <w:rPr>
                <w:lang w:val="en-US"/>
              </w:rPr>
            </w:pPr>
            <w:r w:rsidRPr="00263433">
              <w:rPr>
                <w:lang w:val="en-US"/>
              </w:rPr>
              <w:t xml:space="preserve">New </w:t>
            </w:r>
            <w:r>
              <w:t>9</w:t>
            </w:r>
            <w:r w:rsidR="00675F07">
              <w:rPr>
                <w:lang w:val="en-US"/>
              </w:rPr>
              <w:t>5</w:t>
            </w:r>
          </w:p>
        </w:tc>
      </w:tr>
      <w:tr w:rsidR="00425604" w:rsidRPr="00263433" w:rsidTr="00FD3A3F">
        <w:trPr>
          <w:cantSplit/>
          <w:trHeight w:val="21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4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5</w:t>
            </w:r>
          </w:p>
        </w:tc>
      </w:tr>
      <w:tr w:rsidR="00425604" w:rsidRPr="00263433" w:rsidTr="00FD3A3F">
        <w:trPr>
          <w:cantSplit/>
          <w:trHeight w:val="63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10651C">
            <w:pPr>
              <w:pStyle w:val="a3"/>
              <w:jc w:val="left"/>
            </w:pPr>
            <w:r w:rsidRPr="005624E3">
              <w:t>Номинальная теплопроизводительность, МВт (допустимые отклонения номина</w:t>
            </w:r>
            <w:r>
              <w:t>льной теплопроизводительности ±</w:t>
            </w:r>
            <w:r w:rsidRPr="00766E23">
              <w:t>10</w:t>
            </w:r>
            <w:r w:rsidRPr="005624E3">
              <w:t>%)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425604">
            <w:pPr>
              <w:pStyle w:val="a3"/>
            </w:pPr>
            <w:r w:rsidRPr="00263433">
              <w:t>0,</w:t>
            </w:r>
            <w:r>
              <w:t>05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425604">
            <w:pPr>
              <w:pStyle w:val="a3"/>
            </w:pPr>
            <w:r w:rsidRPr="00263433">
              <w:t>0,</w:t>
            </w:r>
            <w:r>
              <w:t>07</w:t>
            </w:r>
            <w:r w:rsidRPr="00263433">
              <w:t>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425604">
            <w:pPr>
              <w:pStyle w:val="a3"/>
            </w:pPr>
            <w:r w:rsidRPr="00263433">
              <w:t>0,</w:t>
            </w:r>
            <w:r>
              <w:t>09</w:t>
            </w:r>
            <w:r w:rsidRPr="00263433">
              <w:t>5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0603A6" w:rsidRDefault="00425604" w:rsidP="0010651C">
            <w:pPr>
              <w:pStyle w:val="a3"/>
              <w:jc w:val="left"/>
            </w:pPr>
            <w:r w:rsidRPr="005624E3">
              <w:t>Номинальный расход газа</w:t>
            </w:r>
            <w:r w:rsidR="00F82676">
              <w:t>, м</w:t>
            </w:r>
            <w:r w:rsidR="00F82676" w:rsidRPr="00F82676">
              <w:rPr>
                <w:vertAlign w:val="superscript"/>
              </w:rPr>
              <w:t>3</w:t>
            </w:r>
            <w:r w:rsidR="00F82676">
              <w:t xml:space="preserve">/ч </w:t>
            </w:r>
            <w:r w:rsidRPr="005624E3">
              <w:t xml:space="preserve"> </w:t>
            </w:r>
            <w:r w:rsidR="00F82676" w:rsidRPr="00F82676">
              <w:rPr>
                <w:i/>
              </w:rPr>
              <w:t>(</w:t>
            </w:r>
            <w:r w:rsidRPr="00F82676">
              <w:rPr>
                <w:i/>
              </w:rPr>
              <w:t xml:space="preserve">при </w:t>
            </w:r>
            <w:r w:rsidRPr="00F82676">
              <w:rPr>
                <w:i/>
                <w:lang w:val="en-US"/>
              </w:rPr>
              <w:t>Q</w:t>
            </w:r>
            <w:r w:rsidR="00B1783F" w:rsidRPr="00F82676">
              <w:rPr>
                <w:i/>
                <w:sz w:val="16"/>
                <w:szCs w:val="16"/>
              </w:rPr>
              <w:t>н</w:t>
            </w:r>
            <w:r w:rsidRPr="00F82676">
              <w:rPr>
                <w:i/>
              </w:rPr>
              <w:t>=35,6</w:t>
            </w:r>
            <w:r w:rsidR="00B1783F" w:rsidRPr="00F82676">
              <w:rPr>
                <w:i/>
              </w:rPr>
              <w:t xml:space="preserve"> </w:t>
            </w:r>
            <w:r w:rsidRPr="00F82676">
              <w:rPr>
                <w:i/>
              </w:rPr>
              <w:t>МДж/м</w:t>
            </w:r>
            <w:r w:rsidRPr="00F82676">
              <w:rPr>
                <w:i/>
                <w:vertAlign w:val="superscript"/>
              </w:rPr>
              <w:t xml:space="preserve">3 </w:t>
            </w:r>
            <w:r w:rsidR="00F82676" w:rsidRPr="00F82676">
              <w:rPr>
                <w:i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>
              <w:t>5,45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>
              <w:t>8,2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>
              <w:t>10,3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10651C">
            <w:pPr>
              <w:pStyle w:val="a3"/>
              <w:jc w:val="left"/>
            </w:pPr>
            <w:r w:rsidRPr="005624E3">
              <w:t>Номинальное давление газа, кПа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7B65C9">
            <w:pPr>
              <w:pStyle w:val="a3"/>
            </w:pPr>
            <w:r>
              <w:t>1,</w:t>
            </w:r>
            <w:r w:rsidR="007B65C9">
              <w:t>3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9828E3">
            <w:pPr>
              <w:pStyle w:val="a3"/>
            </w:pPr>
            <w:r w:rsidRPr="00263433"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10651C">
            <w:pPr>
              <w:pStyle w:val="a3"/>
              <w:jc w:val="left"/>
            </w:pPr>
            <w:r w:rsidRPr="005624E3">
              <w:t>Рабочий диапазон давления газа, кПа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0603A6" w:rsidRDefault="00425604" w:rsidP="007B65C9">
            <w:pPr>
              <w:pStyle w:val="a3"/>
            </w:pPr>
            <w:r>
              <w:t>1,</w:t>
            </w:r>
            <w:r w:rsidR="007B65C9">
              <w:t>1</w:t>
            </w:r>
            <w:r>
              <w:t>…</w:t>
            </w:r>
            <w:r w:rsidR="007B65C9">
              <w:t>1,8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10651C">
            <w:pPr>
              <w:pStyle w:val="a3"/>
              <w:jc w:val="left"/>
            </w:pPr>
            <w:r w:rsidRPr="005624E3">
              <w:t>КПД, %</w:t>
            </w:r>
            <w:r>
              <w:t>,</w:t>
            </w:r>
            <w:r w:rsidRPr="005624E3">
              <w:t xml:space="preserve"> не менее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 w:rsidRPr="00263433">
              <w:t>92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10651C">
            <w:pPr>
              <w:pStyle w:val="a3"/>
              <w:jc w:val="left"/>
            </w:pPr>
            <w:r w:rsidRPr="005624E3">
              <w:t>Диапазон регулирования теплопроизводи</w:t>
            </w:r>
            <w:r w:rsidRPr="005624E3">
              <w:softHyphen/>
              <w:t>тельности по отношению к номинальной, %, не менее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 w:rsidRPr="00263433">
              <w:t>0-100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7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1341C3" w:rsidP="0010651C">
            <w:pPr>
              <w:pStyle w:val="a3"/>
              <w:jc w:val="left"/>
            </w:pPr>
            <w:r>
              <w:t>Рабоче</w:t>
            </w:r>
            <w:r w:rsidR="00984C35">
              <w:t>е давление воды, МПа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0C3AC1">
            <w:pPr>
              <w:pStyle w:val="a3"/>
            </w:pPr>
            <w:r w:rsidRPr="00263433">
              <w:t>0,</w:t>
            </w:r>
            <w:r w:rsidR="000C3AC1">
              <w:t>3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8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10651C">
            <w:pPr>
              <w:pStyle w:val="a3"/>
              <w:jc w:val="left"/>
            </w:pPr>
            <w:r w:rsidRPr="005624E3">
              <w:t>Максимальная температура воды на выходе из котла, °С, не более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9B4FDB">
            <w:pPr>
              <w:pStyle w:val="a3"/>
            </w:pPr>
            <w:r w:rsidRPr="00263433">
              <w:t>9</w:t>
            </w:r>
            <w:r w:rsidR="009B4FDB">
              <w:t>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9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239E5">
            <w:pPr>
              <w:pStyle w:val="a3"/>
              <w:jc w:val="left"/>
            </w:pPr>
            <w:r w:rsidRPr="00263433">
              <w:t>Номинальное разрежение за котлом, Па, не более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 w:rsidRPr="00263433">
              <w:t>10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10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239E5">
            <w:pPr>
              <w:pStyle w:val="a3"/>
              <w:jc w:val="left"/>
            </w:pPr>
            <w:r w:rsidRPr="00263433">
              <w:t>Температура уходящих газов при номи</w:t>
            </w:r>
            <w:r w:rsidRPr="00263433">
              <w:softHyphen/>
              <w:t>на</w:t>
            </w:r>
            <w:r w:rsidR="00675F07">
              <w:t xml:space="preserve">льной теплопроизводительности, </w:t>
            </w:r>
            <w:r w:rsidRPr="00263433">
              <w:t>С, не более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 w:rsidRPr="00263433">
              <w:t>160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8777F">
            <w:pPr>
              <w:pStyle w:val="a3"/>
            </w:pPr>
            <w:r w:rsidRPr="00263433">
              <w:t>11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C239E5">
            <w:pPr>
              <w:pStyle w:val="a3"/>
              <w:jc w:val="left"/>
            </w:pPr>
            <w:r w:rsidRPr="00263433">
              <w:t>Содержание оксида углерода в сухих уходящих газах в пересчете на коэффициент избытка воздуха, равный единице, мг/м</w:t>
            </w:r>
            <w:r w:rsidRPr="00263433">
              <w:rPr>
                <w:vertAlign w:val="superscript"/>
              </w:rPr>
              <w:t>3</w:t>
            </w:r>
            <w:r w:rsidRPr="00263433">
              <w:t>, не более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10651C">
            <w:pPr>
              <w:pStyle w:val="a3"/>
            </w:pPr>
            <w:r w:rsidRPr="00263433">
              <w:t>10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</w:pPr>
            <w:r w:rsidRPr="00263433">
              <w:t>12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  <w:jc w:val="left"/>
            </w:pPr>
            <w:r w:rsidRPr="00263433">
              <w:t>Содержание оксида азота в сухих уходящих газах в пересчете на коэффициент избытка воздуха, равный единице, мг/м</w:t>
            </w:r>
            <w:r w:rsidRPr="00263433">
              <w:rPr>
                <w:vertAlign w:val="superscript"/>
              </w:rPr>
              <w:t>3</w:t>
            </w:r>
            <w:r w:rsidRPr="00263433">
              <w:t>, не более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2241FE">
            <w:pPr>
              <w:pStyle w:val="a3"/>
            </w:pPr>
            <w:r w:rsidRPr="00263433">
              <w:t>160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DD524F">
            <w:pPr>
              <w:pStyle w:val="a3"/>
              <w:keepNext/>
              <w:keepLines/>
            </w:pPr>
            <w:r w:rsidRPr="00263433">
              <w:t>1</w:t>
            </w:r>
            <w:r w:rsidR="00DD524F"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  <w:keepNext/>
              <w:keepLines/>
              <w:jc w:val="left"/>
            </w:pPr>
            <w:r w:rsidRPr="00263433">
              <w:t>Габаритные размеры, мм, не более: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2241FE">
            <w:pPr>
              <w:pStyle w:val="a3"/>
            </w:pP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  <w:keepNext/>
              <w:keepLines/>
            </w:pPr>
          </w:p>
        </w:tc>
        <w:tc>
          <w:tcPr>
            <w:tcW w:w="2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  <w:ind w:left="774"/>
              <w:jc w:val="left"/>
            </w:pPr>
            <w:r w:rsidRPr="00263433">
              <w:t>длина (глубина)</w:t>
            </w:r>
          </w:p>
        </w:tc>
        <w:tc>
          <w:tcPr>
            <w:tcW w:w="212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2241FE">
            <w:pPr>
              <w:pStyle w:val="a3"/>
            </w:pPr>
            <w:r w:rsidRPr="00263433">
              <w:t>880</w:t>
            </w:r>
          </w:p>
        </w:tc>
      </w:tr>
      <w:tr w:rsidR="00425604" w:rsidRPr="00263433" w:rsidTr="00FD3A3F">
        <w:trPr>
          <w:cantSplit/>
          <w:trHeight w:val="427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  <w:keepNext/>
              <w:keepLines/>
            </w:pPr>
          </w:p>
        </w:tc>
        <w:tc>
          <w:tcPr>
            <w:tcW w:w="2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2241FE">
            <w:pPr>
              <w:pStyle w:val="a3"/>
              <w:ind w:left="774"/>
              <w:jc w:val="left"/>
            </w:pPr>
            <w:r w:rsidRPr="00263433">
              <w:t>ширина, В</w:t>
            </w:r>
          </w:p>
        </w:tc>
        <w:tc>
          <w:tcPr>
            <w:tcW w:w="7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2241FE">
            <w:pPr>
              <w:pStyle w:val="a3"/>
            </w:pPr>
            <w:r>
              <w:t>380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2241FE">
            <w:pPr>
              <w:pStyle w:val="a3"/>
            </w:pPr>
            <w:r>
              <w:t>450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2241FE">
            <w:pPr>
              <w:pStyle w:val="a3"/>
            </w:pPr>
            <w:r>
              <w:t>520</w:t>
            </w:r>
          </w:p>
        </w:tc>
      </w:tr>
      <w:tr w:rsidR="009F7562" w:rsidRPr="00263433" w:rsidTr="00FD3A3F">
        <w:trPr>
          <w:cantSplit/>
          <w:trHeight w:val="427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562" w:rsidRPr="00263433" w:rsidRDefault="009F7562" w:rsidP="002241FE">
            <w:pPr>
              <w:pStyle w:val="a3"/>
              <w:keepNext/>
              <w:keepLines/>
            </w:pPr>
          </w:p>
        </w:tc>
        <w:tc>
          <w:tcPr>
            <w:tcW w:w="2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562" w:rsidRPr="00263433" w:rsidRDefault="009F7562" w:rsidP="002241FE">
            <w:pPr>
              <w:pStyle w:val="a3"/>
              <w:ind w:left="774"/>
              <w:jc w:val="left"/>
            </w:pPr>
            <w:r w:rsidRPr="00263433">
              <w:t>высота, Н</w:t>
            </w:r>
          </w:p>
        </w:tc>
        <w:tc>
          <w:tcPr>
            <w:tcW w:w="212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562" w:rsidRPr="00263433" w:rsidRDefault="00A40A5D" w:rsidP="002241FE">
            <w:pPr>
              <w:pStyle w:val="a3"/>
            </w:pPr>
            <w:r>
              <w:t>131</w:t>
            </w:r>
            <w:r w:rsidR="009F7562">
              <w:t>0</w:t>
            </w:r>
          </w:p>
        </w:tc>
      </w:tr>
      <w:tr w:rsidR="00DD524F" w:rsidRPr="00263433" w:rsidTr="00FD3A3F">
        <w:trPr>
          <w:cantSplit/>
          <w:trHeight w:val="427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24F" w:rsidRPr="00263433" w:rsidRDefault="00DD524F" w:rsidP="002241FE">
            <w:pPr>
              <w:pStyle w:val="a3"/>
              <w:keepNext/>
              <w:keepLines/>
            </w:pPr>
          </w:p>
        </w:tc>
        <w:tc>
          <w:tcPr>
            <w:tcW w:w="2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24F" w:rsidRPr="00263433" w:rsidRDefault="00DD524F" w:rsidP="002241FE">
            <w:pPr>
              <w:pStyle w:val="a3"/>
              <w:ind w:left="774"/>
              <w:jc w:val="left"/>
            </w:pPr>
          </w:p>
        </w:tc>
        <w:tc>
          <w:tcPr>
            <w:tcW w:w="212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24F" w:rsidRDefault="00DD524F" w:rsidP="002241FE">
            <w:pPr>
              <w:pStyle w:val="a3"/>
            </w:pPr>
          </w:p>
        </w:tc>
      </w:tr>
    </w:tbl>
    <w:p w:rsidR="009828E3" w:rsidRPr="00E121D7" w:rsidRDefault="009828E3" w:rsidP="009828E3">
      <w:pPr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5"/>
        <w:gridCol w:w="4962"/>
        <w:gridCol w:w="1330"/>
        <w:gridCol w:w="1232"/>
        <w:gridCol w:w="1455"/>
      </w:tblGrid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DD524F" w:rsidP="00EC3BF1">
            <w:pPr>
              <w:pStyle w:val="a3"/>
            </w:pPr>
            <w:r>
              <w:lastRenderedPageBreak/>
              <w:t>14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  <w:jc w:val="left"/>
            </w:pPr>
            <w:r w:rsidRPr="00263433">
              <w:t>Присоединительные размеры: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EC3BF1">
            <w:pPr>
              <w:pStyle w:val="a3"/>
            </w:pPr>
          </w:p>
        </w:tc>
      </w:tr>
      <w:tr w:rsidR="001B499F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9F" w:rsidRPr="00263433" w:rsidRDefault="001B499F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9F" w:rsidRPr="006B4C0A" w:rsidRDefault="001B499F" w:rsidP="006B4C0A">
            <w:pPr>
              <w:pStyle w:val="a3"/>
              <w:ind w:left="774"/>
              <w:jc w:val="left"/>
            </w:pPr>
            <w:r w:rsidRPr="00263433">
              <w:t xml:space="preserve">газопровод, </w:t>
            </w:r>
            <w:r w:rsidRPr="00263433">
              <w:rPr>
                <w:lang w:val="en-US"/>
              </w:rPr>
              <w:t>G</w:t>
            </w:r>
            <w:r w:rsidRPr="00263433">
              <w:t>"-</w:t>
            </w:r>
            <w:r>
              <w:t>Нар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9F" w:rsidRPr="006B4C0A" w:rsidRDefault="001B499F" w:rsidP="001B499F">
            <w:pPr>
              <w:pStyle w:val="a3"/>
              <w:jc w:val="both"/>
            </w:pPr>
            <w:r>
              <w:t xml:space="preserve">             </w:t>
            </w:r>
            <w:r w:rsidRPr="00263433">
              <w:rPr>
                <w:lang w:val="en-US"/>
              </w:rPr>
              <w:t>G</w:t>
            </w:r>
            <w:r>
              <w:rPr>
                <w:vertAlign w:val="subscript"/>
              </w:rPr>
              <w:t xml:space="preserve"> </w:t>
            </w:r>
            <w:r>
              <w:t>¾</w:t>
            </w:r>
            <w:r w:rsidRPr="00B1783F">
              <w:t>"</w:t>
            </w:r>
            <w:r>
              <w:t xml:space="preserve">                 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9F" w:rsidRPr="006B4C0A" w:rsidRDefault="001B499F" w:rsidP="006B4C0A">
            <w:pPr>
              <w:pStyle w:val="a3"/>
              <w:jc w:val="both"/>
            </w:pPr>
            <w:r w:rsidRPr="00263433">
              <w:rPr>
                <w:lang w:val="en-US"/>
              </w:rPr>
              <w:t>G</w:t>
            </w:r>
            <w:r>
              <w:t>1"</w:t>
            </w:r>
          </w:p>
        </w:tc>
      </w:tr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  <w:ind w:left="774"/>
              <w:jc w:val="left"/>
            </w:pPr>
            <w:r w:rsidRPr="00263433">
              <w:t>выход воды из котла</w:t>
            </w:r>
          </w:p>
        </w:tc>
        <w:tc>
          <w:tcPr>
            <w:tcW w:w="21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EC3BF1">
            <w:pPr>
              <w:pStyle w:val="a3"/>
            </w:pPr>
            <w:r w:rsidRPr="00263433">
              <w:t>Ду50</w:t>
            </w:r>
          </w:p>
        </w:tc>
      </w:tr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A40A5D" w:rsidP="00EC3BF1">
            <w:pPr>
              <w:pStyle w:val="a3"/>
              <w:ind w:left="774"/>
              <w:jc w:val="left"/>
            </w:pPr>
            <w:r>
              <w:t>в</w:t>
            </w:r>
            <w:r w:rsidR="00425604" w:rsidRPr="00263433">
              <w:t>ход воды в котел</w:t>
            </w:r>
          </w:p>
        </w:tc>
        <w:tc>
          <w:tcPr>
            <w:tcW w:w="21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EC3BF1">
            <w:pPr>
              <w:pStyle w:val="a3"/>
            </w:pPr>
            <w:r w:rsidRPr="00263433">
              <w:t>Ду50</w:t>
            </w:r>
          </w:p>
        </w:tc>
      </w:tr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A40A5D" w:rsidP="00EC3BF1">
            <w:pPr>
              <w:pStyle w:val="a3"/>
              <w:ind w:left="774"/>
              <w:jc w:val="left"/>
            </w:pPr>
            <w:r>
              <w:t>с</w:t>
            </w:r>
            <w:r w:rsidR="00425604" w:rsidRPr="00263433">
              <w:t>лив из котла</w:t>
            </w:r>
          </w:p>
        </w:tc>
        <w:tc>
          <w:tcPr>
            <w:tcW w:w="21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DC0481">
            <w:pPr>
              <w:pStyle w:val="a3"/>
            </w:pPr>
            <w:r w:rsidRPr="00263433">
              <w:rPr>
                <w:lang w:val="en-US"/>
              </w:rPr>
              <w:t>G</w:t>
            </w:r>
            <w:r w:rsidR="00214B84">
              <w:rPr>
                <w:vertAlign w:val="subscript"/>
              </w:rPr>
              <w:t>1/2</w:t>
            </w:r>
            <w:r w:rsidRPr="00B1783F">
              <w:t>"</w:t>
            </w:r>
            <w:r w:rsidRPr="00263433">
              <w:t>-</w:t>
            </w:r>
            <w:r w:rsidR="00DC0481">
              <w:t>н</w:t>
            </w:r>
            <w:r w:rsidR="006B4C0A">
              <w:t>ар</w:t>
            </w:r>
            <w:r w:rsidR="00DC0481">
              <w:t>.</w:t>
            </w:r>
          </w:p>
        </w:tc>
      </w:tr>
      <w:tr w:rsidR="001B499F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9F" w:rsidRPr="00263433" w:rsidRDefault="001B499F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9F" w:rsidRPr="00263433" w:rsidRDefault="001B499F" w:rsidP="00EC3BF1">
            <w:pPr>
              <w:pStyle w:val="a3"/>
              <w:ind w:left="774"/>
              <w:jc w:val="left"/>
            </w:pPr>
            <w:r w:rsidRPr="00263433">
              <w:t>выход предохранительного клапана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9F" w:rsidRPr="006B4C0A" w:rsidRDefault="001B499F" w:rsidP="00DC0481">
            <w:pPr>
              <w:pStyle w:val="a3"/>
            </w:pPr>
            <w:r w:rsidRPr="00263433">
              <w:rPr>
                <w:lang w:val="en-US"/>
              </w:rPr>
              <w:t>G</w:t>
            </w:r>
            <w:r>
              <w:t>3/4</w:t>
            </w:r>
            <w:r w:rsidRPr="00263433">
              <w:t>"-</w:t>
            </w:r>
            <w:r>
              <w:t>нар.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9F" w:rsidRPr="001B499F" w:rsidRDefault="001B499F" w:rsidP="001B499F">
            <w:pPr>
              <w:pStyle w:val="a3"/>
            </w:pPr>
            <w:r>
              <w:rPr>
                <w:lang w:val="en-US"/>
              </w:rPr>
              <w:t>G</w:t>
            </w:r>
            <w:r>
              <w:t>1</w:t>
            </w:r>
            <w:r>
              <w:rPr>
                <w:rFonts w:ascii="Calibri" w:hAnsi="Calibri" w:cs="Calibri"/>
              </w:rPr>
              <w:t>″</w:t>
            </w:r>
            <w:r>
              <w:t>-нар.</w:t>
            </w:r>
          </w:p>
        </w:tc>
      </w:tr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  <w:ind w:left="774"/>
              <w:jc w:val="left"/>
            </w:pPr>
            <w:r w:rsidRPr="00263433">
              <w:t>размер Н1, мм</w:t>
            </w:r>
          </w:p>
        </w:tc>
        <w:tc>
          <w:tcPr>
            <w:tcW w:w="21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425604" w:rsidP="00425604">
            <w:pPr>
              <w:pStyle w:val="a3"/>
            </w:pPr>
            <w:r w:rsidRPr="00263433">
              <w:t>1180</w:t>
            </w:r>
          </w:p>
        </w:tc>
      </w:tr>
      <w:tr w:rsidR="009B67CE" w:rsidRPr="00263433" w:rsidTr="001B499F">
        <w:trPr>
          <w:cantSplit/>
          <w:trHeight w:val="20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7CE" w:rsidRPr="00263433" w:rsidRDefault="009B67CE" w:rsidP="00EC3BF1">
            <w:pPr>
              <w:pStyle w:val="a3"/>
            </w:pPr>
          </w:p>
        </w:tc>
        <w:tc>
          <w:tcPr>
            <w:tcW w:w="2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7CE" w:rsidRPr="00263433" w:rsidRDefault="009B67CE" w:rsidP="00EC3BF1">
            <w:pPr>
              <w:pStyle w:val="a3"/>
              <w:ind w:left="774"/>
              <w:jc w:val="left"/>
            </w:pPr>
            <w:r w:rsidRPr="00263433">
              <w:t xml:space="preserve">выход дымовых газов, </w:t>
            </w:r>
            <w:r w:rsidRPr="00263433">
              <w:sym w:font="Symbol" w:char="F0C6"/>
            </w:r>
            <w:r w:rsidRPr="00263433">
              <w:t>Д, мм</w:t>
            </w:r>
          </w:p>
        </w:tc>
        <w:tc>
          <w:tcPr>
            <w:tcW w:w="21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7CE" w:rsidRPr="00263433" w:rsidRDefault="00AE4404" w:rsidP="00EC3BF1">
            <w:pPr>
              <w:pStyle w:val="a3"/>
            </w:pPr>
            <w:r>
              <w:t>198</w:t>
            </w:r>
          </w:p>
        </w:tc>
      </w:tr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DD524F" w:rsidP="00EC3BF1">
            <w:pPr>
              <w:pStyle w:val="a3"/>
            </w:pPr>
            <w:r>
              <w:t>15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BA51B7">
            <w:pPr>
              <w:pStyle w:val="a3"/>
              <w:jc w:val="left"/>
            </w:pPr>
            <w:r w:rsidRPr="00263433">
              <w:t>Масса котла в сборе, кг, не более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214B84" w:rsidP="00EC3BF1">
            <w:pPr>
              <w:pStyle w:val="a3"/>
            </w:pPr>
            <w:r>
              <w:t>250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214B84" w:rsidP="00EC3BF1">
            <w:pPr>
              <w:pStyle w:val="a3"/>
            </w:pPr>
            <w:r>
              <w:t>280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214B84" w:rsidP="00EC3BF1">
            <w:pPr>
              <w:pStyle w:val="a3"/>
            </w:pPr>
            <w:r>
              <w:t>315</w:t>
            </w:r>
          </w:p>
        </w:tc>
      </w:tr>
      <w:tr w:rsidR="00425604" w:rsidRPr="00263433" w:rsidTr="001B499F">
        <w:trPr>
          <w:cantSplit/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DD524F" w:rsidP="00EC3BF1">
            <w:pPr>
              <w:pStyle w:val="a3"/>
            </w:pPr>
            <w:r>
              <w:t>16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04" w:rsidRPr="00263433" w:rsidRDefault="00425604" w:rsidP="00EC3BF1">
            <w:pPr>
              <w:pStyle w:val="a3"/>
              <w:jc w:val="left"/>
            </w:pPr>
            <w:r w:rsidRPr="00263433">
              <w:t>Гарантийный срок соответствия котлов требованиям технических условий при соблюдения условий хранения, монтажа и эксплуатации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04" w:rsidRPr="00263433" w:rsidRDefault="006B4C0A" w:rsidP="00AE4404">
            <w:pPr>
              <w:pStyle w:val="a3"/>
            </w:pPr>
            <w:r>
              <w:t>18 месяцев со дня ввода в эксплуатацию, но не более 24 месяцев со дня продажи</w:t>
            </w:r>
          </w:p>
        </w:tc>
      </w:tr>
    </w:tbl>
    <w:p w:rsidR="00EC3BF1" w:rsidRDefault="00EC3BF1" w:rsidP="00EC3BF1"/>
    <w:p w:rsidR="005624E3" w:rsidRPr="005624E3" w:rsidRDefault="005624E3" w:rsidP="00C239E5">
      <w:pPr>
        <w:pStyle w:val="1"/>
      </w:pPr>
      <w:bookmarkStart w:id="5" w:name="_Toc285535978"/>
      <w:r w:rsidRPr="005624E3">
        <w:t>3. К</w:t>
      </w:r>
      <w:r w:rsidR="008D3B80" w:rsidRPr="005624E3">
        <w:t>омплектность котлов</w:t>
      </w:r>
      <w:bookmarkEnd w:id="5"/>
    </w:p>
    <w:p w:rsidR="005624E3" w:rsidRPr="005624E3" w:rsidRDefault="005624E3" w:rsidP="00C239E5">
      <w:pPr>
        <w:keepNext/>
        <w:keepLines/>
        <w:tabs>
          <w:tab w:val="right" w:leader="dot" w:pos="9356"/>
        </w:tabs>
        <w:rPr>
          <w:szCs w:val="28"/>
        </w:rPr>
      </w:pPr>
      <w:r w:rsidRPr="005624E3">
        <w:rPr>
          <w:bCs/>
          <w:szCs w:val="28"/>
        </w:rPr>
        <w:t xml:space="preserve">3.1 </w:t>
      </w:r>
      <w:r w:rsidRPr="005624E3">
        <w:rPr>
          <w:szCs w:val="28"/>
        </w:rPr>
        <w:t>Котел отопительный водогрейный «</w:t>
      </w:r>
      <w:r w:rsidRPr="005624E3">
        <w:rPr>
          <w:szCs w:val="28"/>
          <w:lang w:val="en-US"/>
        </w:rPr>
        <w:t>MICRO</w:t>
      </w:r>
      <w:r w:rsidRPr="005624E3">
        <w:rPr>
          <w:szCs w:val="28"/>
        </w:rPr>
        <w:t xml:space="preserve"> </w:t>
      </w:r>
      <w:r w:rsidRPr="005624E3">
        <w:rPr>
          <w:szCs w:val="28"/>
          <w:lang w:val="en-US"/>
        </w:rPr>
        <w:t>New</w:t>
      </w:r>
      <w:r w:rsidRPr="005624E3">
        <w:rPr>
          <w:szCs w:val="28"/>
        </w:rPr>
        <w:t>», шт</w:t>
      </w:r>
      <w:r w:rsidR="008D3B80">
        <w:rPr>
          <w:szCs w:val="28"/>
        </w:rPr>
        <w:t>.</w:t>
      </w:r>
      <w:r w:rsidR="008D3B80">
        <w:rPr>
          <w:szCs w:val="28"/>
        </w:rPr>
        <w:tab/>
        <w:t>1</w:t>
      </w:r>
    </w:p>
    <w:p w:rsidR="005624E3" w:rsidRDefault="005624E3" w:rsidP="008D3B80">
      <w:pPr>
        <w:tabs>
          <w:tab w:val="right" w:leader="dot" w:pos="9356"/>
        </w:tabs>
        <w:rPr>
          <w:szCs w:val="28"/>
        </w:rPr>
      </w:pPr>
      <w:r w:rsidRPr="005624E3">
        <w:rPr>
          <w:szCs w:val="28"/>
        </w:rPr>
        <w:t>3.2 Предохранительный клапан, шт</w:t>
      </w:r>
      <w:r w:rsidR="008D3B80">
        <w:rPr>
          <w:szCs w:val="28"/>
        </w:rPr>
        <w:t>.</w:t>
      </w:r>
      <w:r w:rsidR="008D3B80">
        <w:rPr>
          <w:szCs w:val="28"/>
        </w:rPr>
        <w:tab/>
        <w:t>1</w:t>
      </w:r>
    </w:p>
    <w:p w:rsidR="008D3B80" w:rsidRDefault="007C375B" w:rsidP="008D3B80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>3.3 М</w:t>
      </w:r>
      <w:r w:rsidR="008D3B80">
        <w:rPr>
          <w:szCs w:val="28"/>
        </w:rPr>
        <w:t>анометр</w:t>
      </w:r>
      <w:r w:rsidR="008D3B80">
        <w:rPr>
          <w:szCs w:val="28"/>
        </w:rPr>
        <w:tab/>
        <w:t>1</w:t>
      </w:r>
    </w:p>
    <w:p w:rsidR="007C375B" w:rsidRDefault="007C375B" w:rsidP="008D3B80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>3.4 Термометр капиллярный….…………………………………………...1</w:t>
      </w:r>
    </w:p>
    <w:p w:rsidR="005624E3" w:rsidRDefault="007B65C9" w:rsidP="007B65C9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>3.</w:t>
      </w:r>
      <w:r w:rsidR="007C375B">
        <w:rPr>
          <w:szCs w:val="28"/>
        </w:rPr>
        <w:t>5</w:t>
      </w:r>
      <w:r>
        <w:rPr>
          <w:szCs w:val="28"/>
        </w:rPr>
        <w:t xml:space="preserve"> Котел отопительный водогрейный </w:t>
      </w:r>
      <w:r w:rsidR="005624E3" w:rsidRPr="005624E3">
        <w:rPr>
          <w:szCs w:val="28"/>
        </w:rPr>
        <w:t>«</w:t>
      </w:r>
      <w:r w:rsidR="005624E3" w:rsidRPr="005624E3">
        <w:rPr>
          <w:szCs w:val="28"/>
          <w:lang w:val="en-US"/>
        </w:rPr>
        <w:t>MICRO</w:t>
      </w:r>
      <w:r>
        <w:rPr>
          <w:szCs w:val="28"/>
        </w:rPr>
        <w:t xml:space="preserve"> </w:t>
      </w:r>
      <w:r w:rsidR="005624E3" w:rsidRPr="005624E3">
        <w:rPr>
          <w:szCs w:val="28"/>
          <w:lang w:val="en-US"/>
        </w:rPr>
        <w:t>New</w:t>
      </w:r>
      <w:r w:rsidR="005624E3" w:rsidRPr="005624E3">
        <w:rPr>
          <w:szCs w:val="28"/>
        </w:rPr>
        <w:t>»,</w:t>
      </w:r>
      <w:r>
        <w:rPr>
          <w:szCs w:val="28"/>
        </w:rPr>
        <w:t xml:space="preserve"> </w:t>
      </w:r>
      <w:r w:rsidR="008D3B80">
        <w:rPr>
          <w:szCs w:val="28"/>
        </w:rPr>
        <w:t xml:space="preserve"> </w:t>
      </w:r>
      <w:r w:rsidR="008D3B80">
        <w:rPr>
          <w:szCs w:val="28"/>
        </w:rPr>
        <w:br/>
      </w:r>
      <w:r>
        <w:rPr>
          <w:szCs w:val="28"/>
        </w:rPr>
        <w:t xml:space="preserve">                </w:t>
      </w:r>
      <w:r w:rsidR="005624E3" w:rsidRPr="005624E3">
        <w:rPr>
          <w:szCs w:val="28"/>
        </w:rPr>
        <w:t>Руководство по эксплуатации, паспорт, шт.</w:t>
      </w:r>
      <w:r w:rsidR="008D3B80">
        <w:rPr>
          <w:szCs w:val="28"/>
        </w:rPr>
        <w:tab/>
        <w:t>1</w:t>
      </w:r>
    </w:p>
    <w:p w:rsidR="00CC3B71" w:rsidRDefault="007B65C9" w:rsidP="007B65C9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>3.</w:t>
      </w:r>
      <w:r w:rsidR="007C375B">
        <w:rPr>
          <w:szCs w:val="28"/>
        </w:rPr>
        <w:t>6</w:t>
      </w:r>
      <w:r>
        <w:rPr>
          <w:szCs w:val="28"/>
        </w:rPr>
        <w:t xml:space="preserve"> Регулятор газовый универсальный РГУ2-М1.Паспорт</w:t>
      </w:r>
      <w:r w:rsidR="00CC3B71">
        <w:rPr>
          <w:szCs w:val="28"/>
        </w:rPr>
        <w:t xml:space="preserve"> Са 2.574.023 </w:t>
      </w:r>
    </w:p>
    <w:p w:rsidR="007B65C9" w:rsidRDefault="00CC3B71" w:rsidP="007B65C9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    ПС, шт……………………………………………………………………1</w:t>
      </w:r>
    </w:p>
    <w:p w:rsidR="00CC3B71" w:rsidRDefault="00CC3B71" w:rsidP="007B65C9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>3.</w:t>
      </w:r>
      <w:r w:rsidR="007C375B">
        <w:rPr>
          <w:szCs w:val="28"/>
        </w:rPr>
        <w:t>7</w:t>
      </w:r>
      <w:r>
        <w:rPr>
          <w:szCs w:val="28"/>
        </w:rPr>
        <w:t>.Регулятор газовый универсальный РГУ 2-М1.Техническое описание</w:t>
      </w:r>
    </w:p>
    <w:p w:rsidR="00CC3B71" w:rsidRPr="00CC3B71" w:rsidRDefault="00CC3B71" w:rsidP="007B65C9">
      <w:p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    и инструкция по эксплуатации, Са 2.574.023ТО,</w:t>
      </w:r>
      <w:r w:rsidR="003B4146" w:rsidRPr="003B4146">
        <w:rPr>
          <w:szCs w:val="28"/>
        </w:rPr>
        <w:t xml:space="preserve"> </w:t>
      </w:r>
      <w:r>
        <w:rPr>
          <w:szCs w:val="28"/>
        </w:rPr>
        <w:t>шт…</w:t>
      </w:r>
      <w:r w:rsidR="001B499F">
        <w:rPr>
          <w:szCs w:val="28"/>
        </w:rPr>
        <w:t>………………</w:t>
      </w:r>
      <w:r>
        <w:rPr>
          <w:szCs w:val="28"/>
        </w:rPr>
        <w:t xml:space="preserve">1 </w:t>
      </w:r>
    </w:p>
    <w:p w:rsidR="005624E3" w:rsidRPr="007B65C9" w:rsidRDefault="005624E3" w:rsidP="008D3B80">
      <w:pPr>
        <w:pStyle w:val="1"/>
      </w:pPr>
      <w:bookmarkStart w:id="6" w:name="_Toc285535979"/>
      <w:r w:rsidRPr="005624E3">
        <w:t>4. Т</w:t>
      </w:r>
      <w:r w:rsidR="008D3B80" w:rsidRPr="005624E3">
        <w:t>ребования к</w:t>
      </w:r>
      <w:r w:rsidR="00CC3B71">
        <w:t xml:space="preserve"> </w:t>
      </w:r>
      <w:r w:rsidR="008D3B80" w:rsidRPr="005624E3">
        <w:t xml:space="preserve"> технике безопасности</w:t>
      </w:r>
      <w:bookmarkEnd w:id="6"/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4.1</w:t>
      </w:r>
      <w:r>
        <w:rPr>
          <w:szCs w:val="28"/>
        </w:rPr>
        <w:t xml:space="preserve"> </w:t>
      </w:r>
      <w:r w:rsidRPr="005624E3">
        <w:rPr>
          <w:szCs w:val="28"/>
        </w:rPr>
        <w:t>К обслуживанию котла допускаются лица, ознакомленные с устройством и правилами эксплуатации котла.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4.2</w:t>
      </w:r>
      <w:r>
        <w:rPr>
          <w:szCs w:val="28"/>
        </w:rPr>
        <w:t xml:space="preserve"> </w:t>
      </w:r>
      <w:r w:rsidRPr="005624E3">
        <w:rPr>
          <w:szCs w:val="28"/>
        </w:rPr>
        <w:t>Во избежание несчастных случаев и аварий ЗАПРЕЩАЕТСЯ:</w:t>
      </w:r>
    </w:p>
    <w:p w:rsidR="005624E3" w:rsidRPr="008D3B80" w:rsidRDefault="005624E3" w:rsidP="008D3B80">
      <w:pPr>
        <w:pStyle w:val="a6"/>
        <w:numPr>
          <w:ilvl w:val="0"/>
          <w:numId w:val="3"/>
        </w:numPr>
        <w:rPr>
          <w:szCs w:val="28"/>
        </w:rPr>
      </w:pPr>
      <w:r w:rsidRPr="008D3B80">
        <w:rPr>
          <w:szCs w:val="28"/>
        </w:rPr>
        <w:t>Производить запуск котла лицам, не прошедшим инструктаж по эксплуатации;</w:t>
      </w:r>
    </w:p>
    <w:p w:rsidR="005624E3" w:rsidRPr="008D3B80" w:rsidRDefault="005624E3" w:rsidP="008D3B80">
      <w:pPr>
        <w:pStyle w:val="a6"/>
        <w:numPr>
          <w:ilvl w:val="0"/>
          <w:numId w:val="3"/>
        </w:numPr>
        <w:rPr>
          <w:szCs w:val="28"/>
        </w:rPr>
      </w:pPr>
      <w:r w:rsidRPr="008D3B80">
        <w:rPr>
          <w:szCs w:val="28"/>
        </w:rPr>
        <w:t>Самостоятельно приступать к устранению неисправностей в работе котла;</w:t>
      </w:r>
    </w:p>
    <w:p w:rsidR="005624E3" w:rsidRPr="008D3B80" w:rsidRDefault="005624E3" w:rsidP="008D3B80">
      <w:pPr>
        <w:pStyle w:val="a6"/>
        <w:numPr>
          <w:ilvl w:val="0"/>
          <w:numId w:val="3"/>
        </w:numPr>
        <w:rPr>
          <w:szCs w:val="28"/>
        </w:rPr>
      </w:pPr>
      <w:r w:rsidRPr="008D3B80">
        <w:rPr>
          <w:szCs w:val="28"/>
        </w:rPr>
        <w:t>Применять открытый огонь для поиска и обнаружения утечек газа;</w:t>
      </w:r>
    </w:p>
    <w:p w:rsidR="005624E3" w:rsidRPr="008D3B80" w:rsidRDefault="005624E3" w:rsidP="008D3B80">
      <w:pPr>
        <w:pStyle w:val="a6"/>
        <w:numPr>
          <w:ilvl w:val="0"/>
          <w:numId w:val="3"/>
        </w:numPr>
        <w:rPr>
          <w:szCs w:val="28"/>
        </w:rPr>
      </w:pPr>
      <w:r w:rsidRPr="008D3B80">
        <w:rPr>
          <w:szCs w:val="28"/>
        </w:rPr>
        <w:t>Эксплуатировать котел при отсутствии достаточной тяги в дымоходе котла;</w:t>
      </w:r>
    </w:p>
    <w:p w:rsidR="005624E3" w:rsidRPr="008D3B80" w:rsidRDefault="005624E3" w:rsidP="008D3B80">
      <w:pPr>
        <w:pStyle w:val="a6"/>
        <w:numPr>
          <w:ilvl w:val="0"/>
          <w:numId w:val="3"/>
        </w:numPr>
        <w:rPr>
          <w:szCs w:val="28"/>
        </w:rPr>
      </w:pPr>
      <w:r w:rsidRPr="008D3B80">
        <w:rPr>
          <w:szCs w:val="28"/>
        </w:rPr>
        <w:t>Эксплуатировать котел при температуре воды выше 9</w:t>
      </w:r>
      <w:r w:rsidR="009B4FDB">
        <w:rPr>
          <w:szCs w:val="28"/>
        </w:rPr>
        <w:t>0</w:t>
      </w:r>
      <w:r w:rsidRPr="008D3B80">
        <w:rPr>
          <w:szCs w:val="28"/>
        </w:rPr>
        <w:t>°С;</w:t>
      </w:r>
    </w:p>
    <w:p w:rsidR="005624E3" w:rsidRPr="008D3B80" w:rsidRDefault="005624E3" w:rsidP="008D3B80">
      <w:pPr>
        <w:pStyle w:val="a6"/>
        <w:numPr>
          <w:ilvl w:val="0"/>
          <w:numId w:val="3"/>
        </w:numPr>
        <w:rPr>
          <w:szCs w:val="28"/>
        </w:rPr>
      </w:pPr>
      <w:r w:rsidRPr="008D3B80">
        <w:rPr>
          <w:szCs w:val="28"/>
        </w:rPr>
        <w:t>Устанавливать запорно-регулирующую арматуру на трубопроводе, соединяющ</w:t>
      </w:r>
      <w:r w:rsidR="00CC3B71">
        <w:rPr>
          <w:szCs w:val="28"/>
        </w:rPr>
        <w:t>ем котел с расширительным баком.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lastRenderedPageBreak/>
        <w:t>4.3</w:t>
      </w:r>
      <w:r>
        <w:rPr>
          <w:szCs w:val="28"/>
        </w:rPr>
        <w:t xml:space="preserve"> </w:t>
      </w:r>
      <w:r w:rsidRPr="005624E3">
        <w:rPr>
          <w:szCs w:val="28"/>
        </w:rPr>
        <w:t>Запрещается эксплуатация котла при наличии запаха газа в помещении. В этом случае необходимо прекратить подачу газа на котел, погасить все открытые огни, организовать дополнительную вентиляцию помещения, открыв двери и окна, известить об утечке аварийную газовую службу по телефону 004. Лица, не участвующие в аварийно-восстановительных работах, должны быть удалены из опасной зоны.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4.4</w:t>
      </w:r>
      <w:r>
        <w:rPr>
          <w:szCs w:val="28"/>
        </w:rPr>
        <w:t xml:space="preserve"> </w:t>
      </w:r>
      <w:r w:rsidRPr="005624E3">
        <w:rPr>
          <w:szCs w:val="28"/>
        </w:rPr>
        <w:t>При неработающем котле газовые краны должны быть закрыты.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4.5</w:t>
      </w:r>
      <w:r w:rsidR="00DA371F">
        <w:rPr>
          <w:szCs w:val="28"/>
        </w:rPr>
        <w:t> </w:t>
      </w:r>
      <w:r w:rsidRPr="005624E3">
        <w:rPr>
          <w:szCs w:val="28"/>
        </w:rPr>
        <w:t>При неправильном пользовании котлом и невыполнении требований безопасности возможно отравление угарным газом. Первичным признаками отравления являются: тяжесть в голове, шум в ушах, головокружение, общая слабость, тошнота, рвота, одышка, потеря сознания. Для оказания первой помощи необходимо:</w:t>
      </w:r>
    </w:p>
    <w:p w:rsidR="005624E3" w:rsidRPr="008D3B80" w:rsidRDefault="005624E3" w:rsidP="008D3B80">
      <w:pPr>
        <w:pStyle w:val="a6"/>
        <w:numPr>
          <w:ilvl w:val="0"/>
          <w:numId w:val="4"/>
        </w:numPr>
        <w:rPr>
          <w:szCs w:val="28"/>
        </w:rPr>
      </w:pPr>
      <w:r w:rsidRPr="008D3B80">
        <w:rPr>
          <w:szCs w:val="28"/>
        </w:rPr>
        <w:t>Вызвать скорую помощь по телефону 03 или 911;</w:t>
      </w:r>
    </w:p>
    <w:p w:rsidR="005624E3" w:rsidRPr="008D3B80" w:rsidRDefault="005624E3" w:rsidP="008D3B80">
      <w:pPr>
        <w:pStyle w:val="a6"/>
        <w:numPr>
          <w:ilvl w:val="0"/>
          <w:numId w:val="4"/>
        </w:numPr>
        <w:rPr>
          <w:szCs w:val="28"/>
        </w:rPr>
      </w:pPr>
      <w:r w:rsidRPr="008D3B80">
        <w:rPr>
          <w:szCs w:val="28"/>
        </w:rPr>
        <w:t>Исключить пребывание пострадавшего в загазованном помещении;</w:t>
      </w:r>
    </w:p>
    <w:p w:rsidR="005624E3" w:rsidRPr="008D3B80" w:rsidRDefault="005624E3" w:rsidP="008D3B80">
      <w:pPr>
        <w:pStyle w:val="a6"/>
        <w:numPr>
          <w:ilvl w:val="0"/>
          <w:numId w:val="4"/>
        </w:numPr>
        <w:rPr>
          <w:szCs w:val="28"/>
        </w:rPr>
      </w:pPr>
      <w:r w:rsidRPr="008D3B80">
        <w:rPr>
          <w:szCs w:val="28"/>
        </w:rPr>
        <w:t>Расстегнуть стесняющую дыхание одежду;</w:t>
      </w:r>
    </w:p>
    <w:p w:rsidR="005624E3" w:rsidRPr="008D3B80" w:rsidRDefault="005624E3" w:rsidP="008D3B80">
      <w:pPr>
        <w:pStyle w:val="a6"/>
        <w:numPr>
          <w:ilvl w:val="0"/>
          <w:numId w:val="4"/>
        </w:numPr>
        <w:rPr>
          <w:szCs w:val="28"/>
        </w:rPr>
      </w:pPr>
      <w:r w:rsidRPr="008D3B80">
        <w:rPr>
          <w:szCs w:val="28"/>
        </w:rPr>
        <w:t>Дать понюхать 10%-ный раствор аммиака (нашатырный спирт);</w:t>
      </w:r>
    </w:p>
    <w:p w:rsidR="005624E3" w:rsidRPr="008D3B80" w:rsidRDefault="005624E3" w:rsidP="008D3B80">
      <w:pPr>
        <w:pStyle w:val="a6"/>
        <w:numPr>
          <w:ilvl w:val="0"/>
          <w:numId w:val="4"/>
        </w:numPr>
        <w:rPr>
          <w:szCs w:val="28"/>
        </w:rPr>
      </w:pPr>
      <w:r w:rsidRPr="008D3B80">
        <w:rPr>
          <w:szCs w:val="28"/>
        </w:rPr>
        <w:t>Уложить на ровное место, тепло укрыть;</w:t>
      </w:r>
    </w:p>
    <w:p w:rsidR="005624E3" w:rsidRPr="008D3B80" w:rsidRDefault="005624E3" w:rsidP="008D3B80">
      <w:pPr>
        <w:pStyle w:val="a6"/>
        <w:numPr>
          <w:ilvl w:val="0"/>
          <w:numId w:val="4"/>
        </w:numPr>
        <w:rPr>
          <w:szCs w:val="28"/>
        </w:rPr>
      </w:pPr>
      <w:r w:rsidRPr="008D3B80">
        <w:rPr>
          <w:szCs w:val="28"/>
        </w:rPr>
        <w:t>В случае отсутствия у пострадавшего дыхания, производить искусственное дыхание до</w:t>
      </w:r>
      <w:r w:rsidR="008D3B80" w:rsidRPr="008D3B80">
        <w:rPr>
          <w:szCs w:val="28"/>
        </w:rPr>
        <w:t xml:space="preserve"> </w:t>
      </w:r>
      <w:r w:rsidRPr="008D3B80">
        <w:rPr>
          <w:szCs w:val="28"/>
        </w:rPr>
        <w:t>приезда врача.</w:t>
      </w:r>
    </w:p>
    <w:p w:rsidR="005624E3" w:rsidRPr="005624E3" w:rsidRDefault="005624E3" w:rsidP="008D3B80">
      <w:pPr>
        <w:pStyle w:val="1"/>
      </w:pPr>
      <w:bookmarkStart w:id="7" w:name="_Toc285535980"/>
      <w:r w:rsidRPr="005624E3">
        <w:t>5. У</w:t>
      </w:r>
      <w:r w:rsidR="008D3B80" w:rsidRPr="005624E3">
        <w:t>стройство и принцип работы котла</w:t>
      </w:r>
      <w:bookmarkEnd w:id="7"/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Устройство котла и размещение оборудования котловой автоматики показаны на рис. 1.</w:t>
      </w:r>
    </w:p>
    <w:p w:rsidR="005624E3" w:rsidRDefault="005624E3" w:rsidP="005624E3">
      <w:pPr>
        <w:rPr>
          <w:szCs w:val="28"/>
        </w:rPr>
      </w:pPr>
      <w:r w:rsidRPr="005624E3">
        <w:rPr>
          <w:szCs w:val="28"/>
        </w:rPr>
        <w:t>Котел состоит из теплообменника 1, атмо</w:t>
      </w:r>
      <w:r w:rsidR="0016718C">
        <w:rPr>
          <w:szCs w:val="28"/>
        </w:rPr>
        <w:t xml:space="preserve">сферной микрофакельной горелки </w:t>
      </w:r>
      <w:r w:rsidRPr="005624E3">
        <w:rPr>
          <w:szCs w:val="28"/>
        </w:rPr>
        <w:t xml:space="preserve"> </w:t>
      </w:r>
      <w:r w:rsidR="008D3B80">
        <w:rPr>
          <w:szCs w:val="28"/>
        </w:rPr>
        <w:t>4,</w:t>
      </w:r>
      <w:r w:rsidR="008529A0">
        <w:rPr>
          <w:szCs w:val="28"/>
        </w:rPr>
        <w:t xml:space="preserve"> </w:t>
      </w:r>
      <w:r w:rsidR="00CC3B71">
        <w:rPr>
          <w:szCs w:val="28"/>
        </w:rPr>
        <w:t>запальной</w:t>
      </w:r>
      <w:r w:rsidRPr="005624E3">
        <w:rPr>
          <w:szCs w:val="28"/>
        </w:rPr>
        <w:t xml:space="preserve"> горелки </w:t>
      </w:r>
      <w:r w:rsidR="008D3B80">
        <w:rPr>
          <w:iCs/>
          <w:szCs w:val="28"/>
        </w:rPr>
        <w:t>5</w:t>
      </w:r>
      <w:r w:rsidRPr="005624E3">
        <w:rPr>
          <w:iCs/>
          <w:szCs w:val="28"/>
        </w:rPr>
        <w:t xml:space="preserve">, </w:t>
      </w:r>
      <w:r w:rsidRPr="005624E3">
        <w:rPr>
          <w:szCs w:val="28"/>
        </w:rPr>
        <w:t>декоративной облицовк</w:t>
      </w:r>
      <w:r w:rsidR="008D3B80">
        <w:rPr>
          <w:szCs w:val="28"/>
        </w:rPr>
        <w:t>и 2,</w:t>
      </w:r>
      <w:r w:rsidR="008529A0">
        <w:rPr>
          <w:szCs w:val="28"/>
        </w:rPr>
        <w:t xml:space="preserve"> </w:t>
      </w:r>
      <w:r w:rsidR="008D3B80">
        <w:rPr>
          <w:szCs w:val="28"/>
        </w:rPr>
        <w:t xml:space="preserve">3, </w:t>
      </w:r>
      <w:r w:rsidR="008529A0">
        <w:rPr>
          <w:szCs w:val="28"/>
        </w:rPr>
        <w:t xml:space="preserve"> </w:t>
      </w:r>
      <w:r w:rsidR="008D3B80">
        <w:rPr>
          <w:szCs w:val="28"/>
        </w:rPr>
        <w:t>п</w:t>
      </w:r>
      <w:r w:rsidRPr="005624E3">
        <w:rPr>
          <w:szCs w:val="28"/>
        </w:rPr>
        <w:t>од которыми помещены слой теплоизоляции и элементы котловой автоматики.</w:t>
      </w:r>
    </w:p>
    <w:p w:rsidR="008529A0" w:rsidRDefault="00CC3B71" w:rsidP="008529A0">
      <w:pPr>
        <w:rPr>
          <w:szCs w:val="28"/>
        </w:rPr>
      </w:pPr>
      <w:r>
        <w:rPr>
          <w:szCs w:val="28"/>
        </w:rPr>
        <w:t>Котел оборудован газовым универсальным регулятором типа РГУ 2-М1</w:t>
      </w:r>
      <w:r w:rsidRPr="00CC3B71">
        <w:rPr>
          <w:szCs w:val="28"/>
        </w:rPr>
        <w:t xml:space="preserve"> (</w:t>
      </w:r>
      <w:r>
        <w:rPr>
          <w:szCs w:val="28"/>
        </w:rPr>
        <w:t>поз.6), с пусковой кнопкой 7,</w:t>
      </w:r>
      <w:r w:rsidR="00F25DEB">
        <w:rPr>
          <w:szCs w:val="28"/>
        </w:rPr>
        <w:t xml:space="preserve"> </w:t>
      </w:r>
      <w:r>
        <w:rPr>
          <w:szCs w:val="28"/>
        </w:rPr>
        <w:t>соединенным</w:t>
      </w:r>
      <w:r w:rsidR="006513F6">
        <w:rPr>
          <w:szCs w:val="28"/>
        </w:rPr>
        <w:t xml:space="preserve"> импульсными трубками с запальной горелкой 5,</w:t>
      </w:r>
      <w:r w:rsidR="00F25DEB">
        <w:rPr>
          <w:szCs w:val="28"/>
        </w:rPr>
        <w:t xml:space="preserve"> </w:t>
      </w:r>
      <w:r w:rsidR="006513F6">
        <w:rPr>
          <w:szCs w:val="28"/>
        </w:rPr>
        <w:t>датчиками пламени 8 и тяги 9,</w:t>
      </w:r>
      <w:r w:rsidR="00F25DEB">
        <w:rPr>
          <w:szCs w:val="28"/>
        </w:rPr>
        <w:t xml:space="preserve"> </w:t>
      </w:r>
      <w:r w:rsidR="003D5794">
        <w:rPr>
          <w:szCs w:val="28"/>
        </w:rPr>
        <w:t>за</w:t>
      </w:r>
      <w:r w:rsidR="006513F6">
        <w:rPr>
          <w:szCs w:val="28"/>
        </w:rPr>
        <w:t>датчиком температуры воды</w:t>
      </w:r>
      <w:r w:rsidR="00F25DEB">
        <w:rPr>
          <w:szCs w:val="28"/>
        </w:rPr>
        <w:t xml:space="preserve"> </w:t>
      </w:r>
      <w:r w:rsidR="006513F6">
        <w:rPr>
          <w:szCs w:val="28"/>
        </w:rPr>
        <w:t>10. На котле установлены предохранительный клапан 11,</w:t>
      </w:r>
      <w:r w:rsidR="00F25DEB">
        <w:rPr>
          <w:szCs w:val="28"/>
        </w:rPr>
        <w:t xml:space="preserve"> </w:t>
      </w:r>
      <w:r w:rsidR="006513F6">
        <w:rPr>
          <w:szCs w:val="28"/>
        </w:rPr>
        <w:t>термоманометр</w:t>
      </w:r>
      <w:r w:rsidR="00EF3264">
        <w:rPr>
          <w:szCs w:val="28"/>
        </w:rPr>
        <w:t>12</w:t>
      </w:r>
      <w:r w:rsidR="00EF3264" w:rsidRPr="00EF3264">
        <w:rPr>
          <w:szCs w:val="28"/>
        </w:rPr>
        <w:t>,</w:t>
      </w:r>
      <w:r w:rsidR="008529A0">
        <w:rPr>
          <w:szCs w:val="28"/>
        </w:rPr>
        <w:t xml:space="preserve"> </w:t>
      </w:r>
      <w:r w:rsidR="00EF3264">
        <w:rPr>
          <w:szCs w:val="28"/>
        </w:rPr>
        <w:t>кран</w:t>
      </w:r>
      <w:r w:rsidR="008529A0">
        <w:rPr>
          <w:szCs w:val="28"/>
        </w:rPr>
        <w:t xml:space="preserve"> </w:t>
      </w:r>
      <w:r w:rsidR="00EF3264">
        <w:rPr>
          <w:szCs w:val="28"/>
        </w:rPr>
        <w:t>1</w:t>
      </w:r>
      <w:r w:rsidR="008529A0">
        <w:rPr>
          <w:szCs w:val="28"/>
        </w:rPr>
        <w:t>3</w:t>
      </w:r>
      <w:r w:rsidR="00EF3264" w:rsidRPr="00EF3264">
        <w:rPr>
          <w:szCs w:val="28"/>
        </w:rPr>
        <w:t>.</w:t>
      </w:r>
      <w:r w:rsidR="008529A0">
        <w:rPr>
          <w:szCs w:val="28"/>
        </w:rPr>
        <w:t xml:space="preserve"> </w:t>
      </w:r>
    </w:p>
    <w:p w:rsidR="009E029C" w:rsidRPr="00EF3264" w:rsidRDefault="003D5794" w:rsidP="008529A0">
      <w:pPr>
        <w:rPr>
          <w:szCs w:val="28"/>
        </w:rPr>
      </w:pPr>
      <w:r>
        <w:object w:dxaOrig="1818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9.25pt;height:739.85pt" o:ole="">
            <v:imagedata r:id="rId10" o:title=""/>
          </v:shape>
          <o:OLEObject Type="Embed" ProgID="AutoCAD.Drawing.17" ShapeID="_x0000_i1025" DrawAspect="Content" ObjectID="_1806389932" r:id="rId11"/>
        </w:object>
      </w:r>
      <w:r w:rsidR="004F45C4" w:rsidRPr="00EF3264">
        <w:rPr>
          <w:szCs w:val="28"/>
        </w:rPr>
        <w:tab/>
      </w:r>
      <w:r w:rsidR="00EF3264">
        <w:rPr>
          <w:szCs w:val="28"/>
        </w:rPr>
        <w:t xml:space="preserve">   </w:t>
      </w:r>
    </w:p>
    <w:p w:rsidR="00A612C3" w:rsidRPr="00A612C3" w:rsidRDefault="00A612C3" w:rsidP="00A612C3">
      <w:pPr>
        <w:rPr>
          <w:szCs w:val="28"/>
        </w:rPr>
      </w:pPr>
      <w:r>
        <w:rPr>
          <w:szCs w:val="28"/>
        </w:rPr>
        <w:t>Блок автоматики обеспечивает:</w:t>
      </w:r>
    </w:p>
    <w:p w:rsidR="006513F6" w:rsidRDefault="006513F6" w:rsidP="005624E3">
      <w:pPr>
        <w:rPr>
          <w:szCs w:val="28"/>
        </w:rPr>
      </w:pPr>
      <w:r>
        <w:rPr>
          <w:szCs w:val="28"/>
        </w:rPr>
        <w:t>- Выключение котла при прекращении тяги в дымоходе;</w:t>
      </w:r>
    </w:p>
    <w:p w:rsidR="006513F6" w:rsidRDefault="006513F6" w:rsidP="005624E3">
      <w:pPr>
        <w:rPr>
          <w:szCs w:val="28"/>
        </w:rPr>
      </w:pPr>
      <w:r>
        <w:rPr>
          <w:szCs w:val="28"/>
        </w:rPr>
        <w:t>- Выключение котла при погасании пламени запальной горелки;</w:t>
      </w:r>
    </w:p>
    <w:p w:rsidR="0034273F" w:rsidRDefault="006513F6" w:rsidP="005624E3">
      <w:pPr>
        <w:rPr>
          <w:szCs w:val="28"/>
        </w:rPr>
      </w:pPr>
      <w:r>
        <w:rPr>
          <w:szCs w:val="28"/>
        </w:rPr>
        <w:t xml:space="preserve">- Выключение котла при падении давления газа ниже допустимого </w:t>
      </w:r>
    </w:p>
    <w:p w:rsidR="006513F6" w:rsidRDefault="006513F6" w:rsidP="005624E3">
      <w:pPr>
        <w:rPr>
          <w:szCs w:val="28"/>
        </w:rPr>
      </w:pPr>
      <w:r>
        <w:rPr>
          <w:szCs w:val="28"/>
        </w:rPr>
        <w:t>предела;</w:t>
      </w:r>
    </w:p>
    <w:p w:rsidR="0034273F" w:rsidRDefault="0034273F" w:rsidP="005624E3">
      <w:pPr>
        <w:rPr>
          <w:szCs w:val="28"/>
        </w:rPr>
      </w:pPr>
      <w:r>
        <w:rPr>
          <w:szCs w:val="28"/>
        </w:rPr>
        <w:t>- Выключение котла при обрыве или неплотностях импульсных трубок.</w:t>
      </w:r>
    </w:p>
    <w:p w:rsidR="0034273F" w:rsidRDefault="0034273F" w:rsidP="005624E3">
      <w:pPr>
        <w:rPr>
          <w:szCs w:val="28"/>
        </w:rPr>
      </w:pPr>
      <w:r>
        <w:rPr>
          <w:szCs w:val="28"/>
        </w:rPr>
        <w:t>Устройство регулирования позволяет поддерживать  заданную температуру воды в котле, автоматически переключая горелку на режим «большого</w:t>
      </w:r>
      <w:r w:rsidR="00944F0C">
        <w:rPr>
          <w:szCs w:val="28"/>
        </w:rPr>
        <w:t>»</w:t>
      </w:r>
      <w:r>
        <w:rPr>
          <w:szCs w:val="28"/>
        </w:rPr>
        <w:t xml:space="preserve"> горения или отключая горелку.</w:t>
      </w:r>
    </w:p>
    <w:p w:rsidR="006513F6" w:rsidRPr="00CC3B71" w:rsidRDefault="006513F6" w:rsidP="005624E3">
      <w:pPr>
        <w:rPr>
          <w:szCs w:val="28"/>
        </w:rPr>
      </w:pPr>
    </w:p>
    <w:p w:rsidR="00320DE3" w:rsidRDefault="006916C6" w:rsidP="0034273F">
      <w:pPr>
        <w:pStyle w:val="a6"/>
        <w:ind w:left="0" w:firstLine="0"/>
        <w:jc w:val="center"/>
        <w:rPr>
          <w:b/>
        </w:rPr>
      </w:pPr>
      <w:bookmarkStart w:id="8" w:name="_Toc285535981"/>
      <w:r w:rsidRPr="0034273F">
        <w:rPr>
          <w:b/>
        </w:rPr>
        <w:t>6</w:t>
      </w:r>
      <w:r w:rsidR="00320DE3" w:rsidRPr="0034273F">
        <w:rPr>
          <w:b/>
        </w:rPr>
        <w:t xml:space="preserve">. </w:t>
      </w:r>
      <w:r w:rsidR="00EB4A34" w:rsidRPr="0034273F">
        <w:rPr>
          <w:b/>
        </w:rPr>
        <w:t>ПУСК И РАБОТА КОТЛА</w:t>
      </w:r>
      <w:bookmarkEnd w:id="8"/>
    </w:p>
    <w:p w:rsidR="000167AA" w:rsidRDefault="000167AA" w:rsidP="0034273F">
      <w:pPr>
        <w:pStyle w:val="a6"/>
        <w:ind w:left="0" w:firstLine="0"/>
        <w:jc w:val="center"/>
        <w:rPr>
          <w:b/>
        </w:rPr>
      </w:pPr>
    </w:p>
    <w:p w:rsidR="001B499F" w:rsidRDefault="001B499F" w:rsidP="001B499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ПУСК КОТЛА В РАБОТУ ДОЛЖЕН ОСУЩЕСТВЛЯТЬСЯ СПЕЦИЛИЗИРОВАННОЙ ОРГАНИЗАЦИЕЙ.</w:t>
      </w:r>
    </w:p>
    <w:p w:rsidR="001B499F" w:rsidRDefault="001B499F" w:rsidP="001B499F">
      <w:pPr>
        <w:jc w:val="center"/>
        <w:rPr>
          <w:b/>
          <w:szCs w:val="28"/>
          <w:lang w:eastAsia="ru-RU"/>
        </w:rPr>
      </w:pPr>
    </w:p>
    <w:p w:rsidR="001B499F" w:rsidRDefault="001B499F" w:rsidP="001B499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САМОСТОЯТЕЛЬНЫЙ ПУСК КОТЛА СНИМАЕТ ГАРАНТИЙНЫЕ ОБЯЗАТЕЛЬСТВА С ПРОИЗВОДИТЕЛЯ</w:t>
      </w:r>
    </w:p>
    <w:p w:rsidR="001B499F" w:rsidRDefault="001B499F" w:rsidP="001B499F"/>
    <w:p w:rsidR="001B499F" w:rsidRDefault="001B499F" w:rsidP="001B499F">
      <w:pPr>
        <w:jc w:val="center"/>
        <w:rPr>
          <w:b/>
          <w:szCs w:val="28"/>
        </w:rPr>
      </w:pPr>
      <w:r w:rsidRPr="00DC6CAD">
        <w:rPr>
          <w:b/>
          <w:szCs w:val="28"/>
        </w:rPr>
        <w:t xml:space="preserve">ВНИМАНИЕ! </w:t>
      </w:r>
    </w:p>
    <w:p w:rsidR="001B499F" w:rsidRDefault="001B499F" w:rsidP="001B499F">
      <w:pPr>
        <w:jc w:val="center"/>
        <w:rPr>
          <w:b/>
          <w:szCs w:val="28"/>
        </w:rPr>
      </w:pPr>
      <w:r w:rsidRPr="00DC6CAD">
        <w:rPr>
          <w:b/>
          <w:szCs w:val="28"/>
        </w:rPr>
        <w:t>Эксплуатация котла категорически запрещена при загрязненной системе отопления.</w:t>
      </w:r>
      <w:r>
        <w:rPr>
          <w:b/>
          <w:szCs w:val="28"/>
        </w:rPr>
        <w:t xml:space="preserve"> </w:t>
      </w:r>
    </w:p>
    <w:p w:rsidR="001B499F" w:rsidRDefault="001B499F" w:rsidP="001B499F">
      <w:pPr>
        <w:jc w:val="center"/>
        <w:rPr>
          <w:b/>
          <w:szCs w:val="28"/>
        </w:rPr>
      </w:pPr>
      <w:r>
        <w:rPr>
          <w:b/>
          <w:szCs w:val="28"/>
        </w:rPr>
        <w:t>Эксплуатация котла категорически запрещена без использования системы водоподготовки!!!</w:t>
      </w:r>
    </w:p>
    <w:p w:rsidR="000167AA" w:rsidRPr="0034273F" w:rsidRDefault="000167AA" w:rsidP="0034273F">
      <w:pPr>
        <w:pStyle w:val="a6"/>
        <w:ind w:left="0" w:firstLine="0"/>
        <w:jc w:val="center"/>
        <w:rPr>
          <w:b/>
          <w:szCs w:val="28"/>
        </w:rPr>
      </w:pPr>
    </w:p>
    <w:p w:rsidR="005624E3" w:rsidRPr="005624E3" w:rsidRDefault="00320DE3" w:rsidP="005624E3">
      <w:pPr>
        <w:rPr>
          <w:szCs w:val="28"/>
        </w:rPr>
      </w:pPr>
      <w:r>
        <w:rPr>
          <w:iCs/>
          <w:szCs w:val="28"/>
        </w:rPr>
        <w:t>6.1</w:t>
      </w:r>
      <w:r w:rsidR="005624E3" w:rsidRPr="005624E3">
        <w:rPr>
          <w:szCs w:val="28"/>
        </w:rPr>
        <w:t>Перед первым включением необходимо подготовить систему отопления к работе:</w:t>
      </w:r>
    </w:p>
    <w:p w:rsidR="005624E3" w:rsidRPr="003A5DB6" w:rsidRDefault="005624E3" w:rsidP="003A5DB6">
      <w:pPr>
        <w:pStyle w:val="a6"/>
        <w:numPr>
          <w:ilvl w:val="0"/>
          <w:numId w:val="9"/>
        </w:numPr>
        <w:rPr>
          <w:szCs w:val="28"/>
        </w:rPr>
      </w:pPr>
      <w:r w:rsidRPr="003A5DB6">
        <w:rPr>
          <w:szCs w:val="28"/>
        </w:rPr>
        <w:t>Открыть задвижки системы отопления;</w:t>
      </w:r>
    </w:p>
    <w:p w:rsidR="005624E3" w:rsidRPr="003A5DB6" w:rsidRDefault="005624E3" w:rsidP="003A5DB6">
      <w:pPr>
        <w:pStyle w:val="a6"/>
        <w:numPr>
          <w:ilvl w:val="0"/>
          <w:numId w:val="9"/>
        </w:numPr>
        <w:rPr>
          <w:szCs w:val="28"/>
        </w:rPr>
      </w:pPr>
      <w:r w:rsidRPr="003A5DB6">
        <w:rPr>
          <w:szCs w:val="28"/>
        </w:rPr>
        <w:t>Систему отопления заполнить водой;</w:t>
      </w:r>
    </w:p>
    <w:p w:rsidR="005624E3" w:rsidRPr="003A5DB6" w:rsidRDefault="005624E3" w:rsidP="003A5DB6">
      <w:pPr>
        <w:pStyle w:val="a6"/>
        <w:numPr>
          <w:ilvl w:val="0"/>
          <w:numId w:val="9"/>
        </w:numPr>
        <w:rPr>
          <w:szCs w:val="28"/>
        </w:rPr>
      </w:pPr>
      <w:r w:rsidRPr="003A5DB6">
        <w:rPr>
          <w:szCs w:val="28"/>
        </w:rPr>
        <w:t>Спустить воздух из системы через вентили воздухосборников и автоматически</w:t>
      </w:r>
      <w:r w:rsidRPr="003A5DB6">
        <w:t>е</w:t>
      </w:r>
      <w:r w:rsidR="003A5DB6" w:rsidRPr="003A5DB6">
        <w:t xml:space="preserve"> воздухоотвод</w:t>
      </w:r>
      <w:r w:rsidR="000C7802">
        <w:t>ч</w:t>
      </w:r>
      <w:r w:rsidR="003A5DB6" w:rsidRPr="003A5DB6">
        <w:t>ики;</w:t>
      </w:r>
    </w:p>
    <w:p w:rsidR="003A5DB6" w:rsidRPr="003A5DB6" w:rsidRDefault="003A5DB6" w:rsidP="003A5DB6">
      <w:pPr>
        <w:pStyle w:val="a6"/>
        <w:numPr>
          <w:ilvl w:val="0"/>
          <w:numId w:val="9"/>
        </w:numPr>
        <w:rPr>
          <w:szCs w:val="28"/>
        </w:rPr>
      </w:pPr>
      <w:r w:rsidRPr="003A5DB6">
        <w:rPr>
          <w:szCs w:val="28"/>
        </w:rPr>
        <w:t>О</w:t>
      </w:r>
      <w:r w:rsidR="005624E3" w:rsidRPr="003A5DB6">
        <w:rPr>
          <w:szCs w:val="28"/>
        </w:rPr>
        <w:t xml:space="preserve">прессовать систему отопления и устранить обнаруженные неплотности; </w:t>
      </w:r>
    </w:p>
    <w:p w:rsidR="005624E3" w:rsidRPr="003A5DB6" w:rsidRDefault="005624E3" w:rsidP="003A5DB6">
      <w:pPr>
        <w:pStyle w:val="a6"/>
        <w:numPr>
          <w:ilvl w:val="0"/>
          <w:numId w:val="9"/>
        </w:numPr>
        <w:rPr>
          <w:szCs w:val="28"/>
        </w:rPr>
      </w:pPr>
      <w:r w:rsidRPr="003A5DB6">
        <w:rPr>
          <w:szCs w:val="28"/>
        </w:rPr>
        <w:t>Включить циркуляционный насос и по манометру системы отопления убедиться в наличии избыточного давления</w:t>
      </w:r>
      <w:r w:rsidR="00072FE9">
        <w:rPr>
          <w:szCs w:val="28"/>
        </w:rPr>
        <w:t xml:space="preserve"> (более 0,18 М</w:t>
      </w:r>
      <w:r w:rsidR="00B2447E">
        <w:rPr>
          <w:szCs w:val="28"/>
        </w:rPr>
        <w:t>П</w:t>
      </w:r>
      <w:r w:rsidR="00072FE9">
        <w:rPr>
          <w:szCs w:val="28"/>
        </w:rPr>
        <w:t>а)</w:t>
      </w:r>
      <w:r w:rsidRPr="003A5DB6">
        <w:rPr>
          <w:szCs w:val="28"/>
        </w:rPr>
        <w:t>.</w:t>
      </w:r>
    </w:p>
    <w:p w:rsidR="005624E3" w:rsidRPr="003A5DB6" w:rsidRDefault="00E54D25" w:rsidP="003A5DB6">
      <w:pPr>
        <w:pStyle w:val="a6"/>
        <w:numPr>
          <w:ilvl w:val="0"/>
          <w:numId w:val="10"/>
        </w:numPr>
        <w:rPr>
          <w:szCs w:val="28"/>
        </w:rPr>
      </w:pPr>
      <w:r>
        <w:rPr>
          <w:szCs w:val="28"/>
        </w:rPr>
        <w:t>Убедиться в наличии тяги</w:t>
      </w:r>
      <w:r w:rsidR="005624E3" w:rsidRPr="003A5DB6">
        <w:rPr>
          <w:szCs w:val="28"/>
        </w:rPr>
        <w:t xml:space="preserve"> в дымоотводящем канале и отсутствии запаха газа в</w:t>
      </w:r>
      <w:r w:rsidR="003A5DB6" w:rsidRPr="003A5DB6">
        <w:rPr>
          <w:szCs w:val="28"/>
        </w:rPr>
        <w:t xml:space="preserve"> </w:t>
      </w:r>
      <w:r w:rsidR="005624E3" w:rsidRPr="003A5DB6">
        <w:rPr>
          <w:szCs w:val="28"/>
        </w:rPr>
        <w:t>помещении;</w:t>
      </w:r>
    </w:p>
    <w:p w:rsidR="003A5DB6" w:rsidRPr="003A5DB6" w:rsidRDefault="005624E3" w:rsidP="003A5DB6">
      <w:pPr>
        <w:pStyle w:val="a6"/>
        <w:numPr>
          <w:ilvl w:val="0"/>
          <w:numId w:val="10"/>
        </w:numPr>
        <w:rPr>
          <w:szCs w:val="28"/>
        </w:rPr>
      </w:pPr>
      <w:r w:rsidRPr="003A5DB6">
        <w:rPr>
          <w:szCs w:val="28"/>
        </w:rPr>
        <w:t>Проветрить помещение, в котором установлен котел, и топочное пространство котла в течени</w:t>
      </w:r>
      <w:r w:rsidR="003A5DB6" w:rsidRPr="003A5DB6">
        <w:rPr>
          <w:szCs w:val="28"/>
        </w:rPr>
        <w:t>е</w:t>
      </w:r>
      <w:r w:rsidRPr="003A5DB6">
        <w:rPr>
          <w:szCs w:val="28"/>
        </w:rPr>
        <w:t xml:space="preserve"> 5-10 мин</w:t>
      </w:r>
      <w:r w:rsidR="003A5DB6" w:rsidRPr="003A5DB6">
        <w:rPr>
          <w:szCs w:val="28"/>
        </w:rPr>
        <w:t>ут, при этом газовые краны на о</w:t>
      </w:r>
      <w:r w:rsidRPr="003A5DB6">
        <w:rPr>
          <w:szCs w:val="28"/>
        </w:rPr>
        <w:t xml:space="preserve">пуске </w:t>
      </w:r>
      <w:r w:rsidR="0034273F">
        <w:rPr>
          <w:szCs w:val="28"/>
        </w:rPr>
        <w:t>газопровода должны быть закрыты.</w:t>
      </w:r>
    </w:p>
    <w:p w:rsidR="006324C2" w:rsidRDefault="0034273F" w:rsidP="005624E3">
      <w:pPr>
        <w:rPr>
          <w:bCs/>
          <w:szCs w:val="28"/>
        </w:rPr>
      </w:pPr>
      <w:r>
        <w:rPr>
          <w:bCs/>
          <w:szCs w:val="28"/>
        </w:rPr>
        <w:t>6.2 Включение в работу котла следует производить в следующей последовательности:</w:t>
      </w:r>
    </w:p>
    <w:p w:rsidR="0034273F" w:rsidRDefault="0034273F" w:rsidP="005624E3">
      <w:pPr>
        <w:rPr>
          <w:bCs/>
          <w:szCs w:val="28"/>
        </w:rPr>
      </w:pPr>
      <w:r>
        <w:rPr>
          <w:bCs/>
          <w:szCs w:val="28"/>
        </w:rPr>
        <w:t>- Убедиться в том, что газовый кран 13 перед горелкой котла закрыт;</w:t>
      </w:r>
    </w:p>
    <w:p w:rsidR="00EB4A34" w:rsidRDefault="00DF35E3" w:rsidP="00DF35E3">
      <w:pPr>
        <w:pStyle w:val="a6"/>
        <w:ind w:left="0"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       - </w:t>
      </w:r>
      <w:r w:rsidR="006324C2" w:rsidRPr="00EB4A34">
        <w:rPr>
          <w:bCs/>
          <w:szCs w:val="28"/>
        </w:rPr>
        <w:t>Открыть кран на опуске газопровода;</w:t>
      </w:r>
      <w:r w:rsidR="00EB4A34" w:rsidRPr="00EB4A34">
        <w:rPr>
          <w:bCs/>
          <w:szCs w:val="28"/>
        </w:rPr>
        <w:t xml:space="preserve"> </w:t>
      </w:r>
    </w:p>
    <w:p w:rsidR="00DF35E3" w:rsidRDefault="00DF35E3" w:rsidP="00DF35E3">
      <w:pPr>
        <w:pStyle w:val="a6"/>
        <w:ind w:left="0" w:firstLine="0"/>
        <w:rPr>
          <w:bCs/>
          <w:szCs w:val="28"/>
        </w:rPr>
      </w:pPr>
      <w:r>
        <w:rPr>
          <w:bCs/>
          <w:szCs w:val="28"/>
        </w:rPr>
        <w:t xml:space="preserve">          - Поднести факел к запальной горелке и нажать на пусковую кнопку 7, после воспламенения запальной горелки кнопку следует удерживать в течение 10-60 секунд, пока при ее освобождении запальная горелка будет продолжать гореть;</w:t>
      </w:r>
    </w:p>
    <w:p w:rsidR="00DF35E3" w:rsidRDefault="00DF35E3" w:rsidP="00DF35E3">
      <w:pPr>
        <w:pStyle w:val="a6"/>
        <w:ind w:left="0" w:firstLine="0"/>
        <w:rPr>
          <w:bCs/>
          <w:szCs w:val="28"/>
        </w:rPr>
      </w:pPr>
      <w:r>
        <w:rPr>
          <w:bCs/>
          <w:szCs w:val="28"/>
        </w:rPr>
        <w:t>- Если пламя запальника погасло</w:t>
      </w:r>
      <w:r w:rsidR="00F25DEB">
        <w:rPr>
          <w:bCs/>
          <w:szCs w:val="28"/>
        </w:rPr>
        <w:t xml:space="preserve"> -</w:t>
      </w:r>
      <w:r>
        <w:rPr>
          <w:bCs/>
          <w:szCs w:val="28"/>
        </w:rPr>
        <w:t xml:space="preserve"> розжиг следует повторить;</w:t>
      </w:r>
    </w:p>
    <w:p w:rsidR="00DF35E3" w:rsidRDefault="00DF35E3" w:rsidP="00DF35E3">
      <w:pPr>
        <w:pStyle w:val="a6"/>
        <w:ind w:left="0" w:firstLine="0"/>
        <w:rPr>
          <w:bCs/>
          <w:szCs w:val="28"/>
        </w:rPr>
      </w:pPr>
      <w:r>
        <w:rPr>
          <w:bCs/>
          <w:szCs w:val="28"/>
        </w:rPr>
        <w:t>- Открыть кран 13 перед горелкой и убедиться в воспламенении горелки от запальника.</w:t>
      </w:r>
    </w:p>
    <w:p w:rsidR="00DF35E3" w:rsidRPr="00944F0C" w:rsidRDefault="00DF35E3" w:rsidP="003014A3">
      <w:pPr>
        <w:pStyle w:val="a6"/>
        <w:ind w:left="0"/>
        <w:rPr>
          <w:b/>
          <w:bCs/>
          <w:sz w:val="24"/>
          <w:szCs w:val="24"/>
        </w:rPr>
      </w:pPr>
      <w:r>
        <w:rPr>
          <w:bCs/>
          <w:szCs w:val="28"/>
        </w:rPr>
        <w:t xml:space="preserve">6.3 </w:t>
      </w:r>
      <w:r w:rsidRPr="00944F0C">
        <w:rPr>
          <w:b/>
          <w:bCs/>
          <w:sz w:val="24"/>
          <w:szCs w:val="24"/>
        </w:rPr>
        <w:t>Внимание! Номинальное давление газа перед котлом 1,3 К</w:t>
      </w:r>
      <w:r w:rsidR="003E485A">
        <w:rPr>
          <w:b/>
          <w:bCs/>
          <w:sz w:val="24"/>
          <w:szCs w:val="24"/>
        </w:rPr>
        <w:t>П</w:t>
      </w:r>
      <w:r w:rsidRPr="00944F0C">
        <w:rPr>
          <w:b/>
          <w:bCs/>
          <w:sz w:val="24"/>
          <w:szCs w:val="24"/>
        </w:rPr>
        <w:t>а.</w:t>
      </w:r>
      <w:r w:rsidR="001B499F">
        <w:rPr>
          <w:b/>
          <w:bCs/>
          <w:sz w:val="24"/>
          <w:szCs w:val="24"/>
        </w:rPr>
        <w:t xml:space="preserve"> </w:t>
      </w:r>
      <w:r w:rsidRPr="00944F0C">
        <w:rPr>
          <w:b/>
          <w:bCs/>
          <w:sz w:val="24"/>
          <w:szCs w:val="24"/>
        </w:rPr>
        <w:t>(130мм.</w:t>
      </w:r>
      <w:r w:rsidR="00944F0C" w:rsidRPr="00944F0C">
        <w:rPr>
          <w:b/>
          <w:bCs/>
          <w:sz w:val="24"/>
          <w:szCs w:val="24"/>
        </w:rPr>
        <w:t xml:space="preserve"> </w:t>
      </w:r>
      <w:r w:rsidRPr="00944F0C">
        <w:rPr>
          <w:b/>
          <w:bCs/>
          <w:sz w:val="24"/>
          <w:szCs w:val="24"/>
        </w:rPr>
        <w:t>вод.</w:t>
      </w:r>
      <w:r w:rsidR="00944F0C" w:rsidRPr="00944F0C">
        <w:rPr>
          <w:b/>
          <w:bCs/>
          <w:sz w:val="24"/>
          <w:szCs w:val="24"/>
        </w:rPr>
        <w:t xml:space="preserve"> </w:t>
      </w:r>
      <w:r w:rsidRPr="00944F0C">
        <w:rPr>
          <w:b/>
          <w:bCs/>
          <w:sz w:val="24"/>
          <w:szCs w:val="24"/>
        </w:rPr>
        <w:t>ст.)</w:t>
      </w:r>
      <w:r w:rsidR="00944F0C">
        <w:rPr>
          <w:b/>
          <w:bCs/>
          <w:sz w:val="24"/>
          <w:szCs w:val="24"/>
        </w:rPr>
        <w:t xml:space="preserve"> </w:t>
      </w:r>
      <w:r w:rsidRPr="00944F0C">
        <w:rPr>
          <w:b/>
          <w:bCs/>
          <w:sz w:val="24"/>
          <w:szCs w:val="24"/>
        </w:rPr>
        <w:t>Эксплуатация котла при давлении газа более</w:t>
      </w:r>
      <w:r w:rsidR="00A02680">
        <w:rPr>
          <w:b/>
          <w:bCs/>
          <w:sz w:val="24"/>
          <w:szCs w:val="24"/>
        </w:rPr>
        <w:t xml:space="preserve"> 180 </w:t>
      </w:r>
      <w:r w:rsidRPr="00944F0C">
        <w:rPr>
          <w:b/>
          <w:bCs/>
          <w:sz w:val="24"/>
          <w:szCs w:val="24"/>
        </w:rPr>
        <w:t>мм.вод.ст. ведет к ухудшению полноты сгорания</w:t>
      </w:r>
      <w:r w:rsidR="000C7B48" w:rsidRPr="00944F0C">
        <w:rPr>
          <w:b/>
          <w:bCs/>
          <w:sz w:val="24"/>
          <w:szCs w:val="24"/>
        </w:rPr>
        <w:t xml:space="preserve"> газа</w:t>
      </w:r>
      <w:r w:rsidR="003014A3" w:rsidRPr="00944F0C">
        <w:rPr>
          <w:b/>
          <w:bCs/>
          <w:sz w:val="24"/>
          <w:szCs w:val="24"/>
        </w:rPr>
        <w:t xml:space="preserve"> и  перерасходу топлива.</w:t>
      </w:r>
    </w:p>
    <w:p w:rsidR="00017188" w:rsidRDefault="00017188" w:rsidP="003014A3">
      <w:pPr>
        <w:rPr>
          <w:szCs w:val="28"/>
        </w:rPr>
      </w:pPr>
      <w:r>
        <w:rPr>
          <w:szCs w:val="28"/>
        </w:rPr>
        <w:t>6.</w:t>
      </w:r>
      <w:r w:rsidR="00DB4C14">
        <w:rPr>
          <w:szCs w:val="28"/>
        </w:rPr>
        <w:t>4</w:t>
      </w:r>
      <w:r>
        <w:rPr>
          <w:szCs w:val="28"/>
        </w:rPr>
        <w:t xml:space="preserve"> </w:t>
      </w:r>
      <w:r w:rsidR="003014A3">
        <w:rPr>
          <w:szCs w:val="28"/>
        </w:rPr>
        <w:t>После включения котла в работу следует поворотом ручки</w:t>
      </w:r>
      <w:r w:rsidR="00944F0C">
        <w:rPr>
          <w:szCs w:val="28"/>
        </w:rPr>
        <w:t xml:space="preserve"> датчика температуры </w:t>
      </w:r>
      <w:r w:rsidR="003014A3">
        <w:rPr>
          <w:szCs w:val="28"/>
        </w:rPr>
        <w:t>10 установить требуемое значение температуры воды по показаниям термоманометра 12.</w:t>
      </w:r>
    </w:p>
    <w:p w:rsidR="00944F0C" w:rsidRDefault="00944F0C" w:rsidP="003014A3">
      <w:pPr>
        <w:rPr>
          <w:szCs w:val="28"/>
        </w:rPr>
      </w:pPr>
    </w:p>
    <w:p w:rsidR="003014A3" w:rsidRDefault="003014A3" w:rsidP="003014A3">
      <w:pPr>
        <w:rPr>
          <w:szCs w:val="28"/>
        </w:rPr>
      </w:pPr>
      <w:r>
        <w:rPr>
          <w:szCs w:val="28"/>
        </w:rPr>
        <w:t>ПРИМЕЧАНИЕ.</w:t>
      </w:r>
    </w:p>
    <w:p w:rsidR="003014A3" w:rsidRPr="00295131" w:rsidRDefault="003014A3" w:rsidP="003014A3">
      <w:pPr>
        <w:rPr>
          <w:szCs w:val="28"/>
        </w:rPr>
      </w:pPr>
      <w:r>
        <w:rPr>
          <w:szCs w:val="28"/>
        </w:rPr>
        <w:t xml:space="preserve">После выполнения операций по </w:t>
      </w:r>
      <w:r w:rsidR="00F12964">
        <w:rPr>
          <w:szCs w:val="28"/>
        </w:rPr>
        <w:t>п</w:t>
      </w:r>
      <w:r>
        <w:rPr>
          <w:szCs w:val="28"/>
        </w:rPr>
        <w:t>.6.4 допускается уменьшать</w:t>
      </w:r>
      <w:r w:rsidR="00F12964">
        <w:rPr>
          <w:szCs w:val="28"/>
        </w:rPr>
        <w:t xml:space="preserve"> тепловую мощность котла путем частичного закрытия  газового клапана 13 перед горелкой котла.</w:t>
      </w:r>
    </w:p>
    <w:p w:rsidR="00295131" w:rsidRPr="00295131" w:rsidRDefault="00017188" w:rsidP="00295131">
      <w:pPr>
        <w:rPr>
          <w:szCs w:val="28"/>
        </w:rPr>
      </w:pPr>
      <w:r>
        <w:rPr>
          <w:szCs w:val="28"/>
        </w:rPr>
        <w:t>6.</w:t>
      </w:r>
      <w:r w:rsidR="00DB4C14">
        <w:rPr>
          <w:szCs w:val="28"/>
        </w:rPr>
        <w:t>5</w:t>
      </w:r>
      <w:r>
        <w:rPr>
          <w:szCs w:val="28"/>
        </w:rPr>
        <w:t xml:space="preserve"> </w:t>
      </w:r>
      <w:r w:rsidR="00295131" w:rsidRPr="00295131">
        <w:rPr>
          <w:szCs w:val="28"/>
        </w:rPr>
        <w:t>Запрещается эксплуатировать котел при:</w:t>
      </w:r>
    </w:p>
    <w:p w:rsidR="00295131" w:rsidRPr="00295131" w:rsidRDefault="00295131" w:rsidP="00017188">
      <w:pPr>
        <w:pStyle w:val="a6"/>
        <w:numPr>
          <w:ilvl w:val="0"/>
          <w:numId w:val="12"/>
        </w:numPr>
        <w:rPr>
          <w:szCs w:val="28"/>
        </w:rPr>
      </w:pPr>
      <w:r w:rsidRPr="00295131">
        <w:rPr>
          <w:szCs w:val="28"/>
        </w:rPr>
        <w:t>Неисправном дымоотводящем канале с нарушенной тягой;</w:t>
      </w:r>
    </w:p>
    <w:p w:rsidR="00017188" w:rsidRDefault="00295131" w:rsidP="00017188">
      <w:pPr>
        <w:pStyle w:val="a6"/>
        <w:numPr>
          <w:ilvl w:val="0"/>
          <w:numId w:val="12"/>
        </w:numPr>
        <w:rPr>
          <w:szCs w:val="28"/>
        </w:rPr>
      </w:pPr>
      <w:r w:rsidRPr="00295131">
        <w:rPr>
          <w:szCs w:val="28"/>
        </w:rPr>
        <w:t>Коптящем  пламени  или  горении, сопровождающимся шумом, отрывом</w:t>
      </w:r>
      <w:r w:rsidR="00017188">
        <w:rPr>
          <w:szCs w:val="28"/>
        </w:rPr>
        <w:t xml:space="preserve"> </w:t>
      </w:r>
      <w:r w:rsidRPr="00295131">
        <w:rPr>
          <w:szCs w:val="28"/>
        </w:rPr>
        <w:t xml:space="preserve">пламени от горелки; </w:t>
      </w:r>
    </w:p>
    <w:p w:rsidR="00017188" w:rsidRDefault="00295131" w:rsidP="00017188">
      <w:pPr>
        <w:pStyle w:val="a6"/>
        <w:numPr>
          <w:ilvl w:val="0"/>
          <w:numId w:val="12"/>
        </w:numPr>
        <w:rPr>
          <w:szCs w:val="28"/>
        </w:rPr>
      </w:pPr>
      <w:r w:rsidRPr="00295131">
        <w:rPr>
          <w:szCs w:val="28"/>
        </w:rPr>
        <w:t>Налич</w:t>
      </w:r>
      <w:r w:rsidR="00017188">
        <w:rPr>
          <w:szCs w:val="28"/>
        </w:rPr>
        <w:t>и</w:t>
      </w:r>
      <w:r w:rsidRPr="00295131">
        <w:rPr>
          <w:szCs w:val="28"/>
        </w:rPr>
        <w:t>и утечек</w:t>
      </w:r>
      <w:r w:rsidR="00017188">
        <w:rPr>
          <w:szCs w:val="28"/>
        </w:rPr>
        <w:t xml:space="preserve"> </w:t>
      </w:r>
      <w:r w:rsidRPr="00295131">
        <w:rPr>
          <w:szCs w:val="28"/>
        </w:rPr>
        <w:t>воды из котла;</w:t>
      </w:r>
    </w:p>
    <w:p w:rsidR="00017188" w:rsidRDefault="00295131" w:rsidP="00017188">
      <w:pPr>
        <w:pStyle w:val="a6"/>
        <w:numPr>
          <w:ilvl w:val="0"/>
          <w:numId w:val="12"/>
        </w:numPr>
        <w:rPr>
          <w:szCs w:val="28"/>
        </w:rPr>
      </w:pPr>
      <w:r w:rsidRPr="00295131">
        <w:rPr>
          <w:szCs w:val="28"/>
        </w:rPr>
        <w:t xml:space="preserve">Неплотностях топки и дымохода котла и при </w:t>
      </w:r>
      <w:r w:rsidR="00017188">
        <w:rPr>
          <w:szCs w:val="28"/>
        </w:rPr>
        <w:t xml:space="preserve">поступлении продуктов </w:t>
      </w:r>
      <w:r w:rsidRPr="00295131">
        <w:rPr>
          <w:szCs w:val="28"/>
        </w:rPr>
        <w:t>сгорания газа в помещение;</w:t>
      </w:r>
    </w:p>
    <w:p w:rsidR="00295131" w:rsidRPr="00295131" w:rsidRDefault="00295131" w:rsidP="00017188">
      <w:pPr>
        <w:pStyle w:val="a6"/>
        <w:numPr>
          <w:ilvl w:val="0"/>
          <w:numId w:val="12"/>
        </w:numPr>
        <w:rPr>
          <w:szCs w:val="28"/>
        </w:rPr>
      </w:pPr>
      <w:r w:rsidRPr="00295131">
        <w:rPr>
          <w:szCs w:val="28"/>
        </w:rPr>
        <w:t>Обнаружении запаха газа в помещении, где установлен котел.</w:t>
      </w:r>
    </w:p>
    <w:p w:rsidR="00017188" w:rsidRDefault="00017188" w:rsidP="004A408A">
      <w:pPr>
        <w:keepNext/>
        <w:rPr>
          <w:szCs w:val="28"/>
        </w:rPr>
      </w:pPr>
      <w:r>
        <w:rPr>
          <w:szCs w:val="28"/>
        </w:rPr>
        <w:t>6.</w:t>
      </w:r>
      <w:r w:rsidR="00DB4C14">
        <w:rPr>
          <w:szCs w:val="28"/>
        </w:rPr>
        <w:t>6</w:t>
      </w:r>
      <w:r w:rsidR="00EB4A34">
        <w:rPr>
          <w:szCs w:val="28"/>
          <w:lang w:val="en-US"/>
        </w:rPr>
        <w:t>  </w:t>
      </w:r>
      <w:r w:rsidR="00295131" w:rsidRPr="00295131">
        <w:rPr>
          <w:szCs w:val="28"/>
        </w:rPr>
        <w:t>Выключение котла нужн</w:t>
      </w:r>
      <w:r>
        <w:rPr>
          <w:szCs w:val="28"/>
        </w:rPr>
        <w:t>о</w:t>
      </w:r>
      <w:r w:rsidR="00295131" w:rsidRPr="00295131">
        <w:rPr>
          <w:szCs w:val="28"/>
        </w:rPr>
        <w:t xml:space="preserve"> производить в следующей последовательности: </w:t>
      </w:r>
    </w:p>
    <w:p w:rsidR="00017188" w:rsidRDefault="00F12964" w:rsidP="00017188">
      <w:pPr>
        <w:pStyle w:val="a6"/>
        <w:numPr>
          <w:ilvl w:val="0"/>
          <w:numId w:val="12"/>
        </w:numPr>
        <w:rPr>
          <w:szCs w:val="28"/>
        </w:rPr>
      </w:pPr>
      <w:r>
        <w:rPr>
          <w:szCs w:val="28"/>
        </w:rPr>
        <w:t>Закрыть кран 13 перед горелкой котла</w:t>
      </w:r>
      <w:r w:rsidR="00295131" w:rsidRPr="00295131">
        <w:rPr>
          <w:szCs w:val="28"/>
        </w:rPr>
        <w:t>;</w:t>
      </w:r>
    </w:p>
    <w:p w:rsidR="00944F0C" w:rsidRPr="00944F0C" w:rsidRDefault="00295131" w:rsidP="00944F0C">
      <w:pPr>
        <w:pStyle w:val="a6"/>
        <w:numPr>
          <w:ilvl w:val="0"/>
          <w:numId w:val="12"/>
        </w:numPr>
        <w:rPr>
          <w:szCs w:val="28"/>
        </w:rPr>
      </w:pPr>
      <w:r w:rsidRPr="00295131">
        <w:rPr>
          <w:szCs w:val="28"/>
        </w:rPr>
        <w:t>Закрыть кран на опуске газопровода.</w:t>
      </w:r>
      <w:bookmarkStart w:id="9" w:name="_Toc285535983"/>
    </w:p>
    <w:p w:rsidR="004514FD" w:rsidRDefault="00F12964" w:rsidP="00944F0C">
      <w:pPr>
        <w:pStyle w:val="1"/>
        <w:ind w:left="709"/>
      </w:pPr>
      <w:r>
        <w:t>7</w:t>
      </w:r>
      <w:r w:rsidR="00CA4D19">
        <w:t xml:space="preserve">. </w:t>
      </w:r>
      <w:r w:rsidR="0058106D">
        <w:t>Установка котла</w:t>
      </w:r>
      <w:bookmarkEnd w:id="9"/>
    </w:p>
    <w:p w:rsidR="005624E3" w:rsidRPr="005624E3" w:rsidRDefault="00F12964" w:rsidP="005624E3">
      <w:pPr>
        <w:rPr>
          <w:szCs w:val="28"/>
        </w:rPr>
      </w:pPr>
      <w:r>
        <w:t>7</w:t>
      </w:r>
      <w:r w:rsidR="00321CB7">
        <w:t>.1</w:t>
      </w:r>
      <w:r w:rsidR="00756E53">
        <w:t xml:space="preserve"> </w:t>
      </w:r>
      <w:r w:rsidR="005624E3" w:rsidRPr="005624E3">
        <w:rPr>
          <w:szCs w:val="28"/>
        </w:rPr>
        <w:t>Котел размещается по проекту, согласованному в установленном порядке. Установку, монтаж и наладку котла проводят специализированные организации, имеющие право производить такие работы.</w:t>
      </w:r>
    </w:p>
    <w:p w:rsidR="005624E3" w:rsidRDefault="00F12964" w:rsidP="005624E3">
      <w:pPr>
        <w:rPr>
          <w:szCs w:val="28"/>
        </w:rPr>
      </w:pPr>
      <w:r>
        <w:rPr>
          <w:szCs w:val="28"/>
        </w:rPr>
        <w:t>7</w:t>
      </w:r>
      <w:r w:rsidR="00321CB7">
        <w:rPr>
          <w:szCs w:val="28"/>
        </w:rPr>
        <w:t>.2</w:t>
      </w:r>
      <w:r w:rsidR="00104D9A">
        <w:rPr>
          <w:szCs w:val="28"/>
        </w:rPr>
        <w:t xml:space="preserve"> </w:t>
      </w:r>
      <w:r w:rsidR="005624E3" w:rsidRPr="005624E3">
        <w:rPr>
          <w:szCs w:val="28"/>
        </w:rPr>
        <w:t>Котел устанавливают с учетом свободного доступа для обслуживания и в соответствии с нижеприведенной схемой размещения котлов.</w:t>
      </w:r>
    </w:p>
    <w:p w:rsidR="00B73097" w:rsidRPr="007A2C4F" w:rsidRDefault="00B73097" w:rsidP="005624E3">
      <w:pPr>
        <w:rPr>
          <w:szCs w:val="28"/>
        </w:rPr>
      </w:pPr>
    </w:p>
    <w:p w:rsidR="005624E3" w:rsidRDefault="005624E3" w:rsidP="00E46371">
      <w:pPr>
        <w:pStyle w:val="a3"/>
        <w:keepNext/>
      </w:pPr>
      <w:r w:rsidRPr="005624E3">
        <w:lastRenderedPageBreak/>
        <w:t>Схема размещения котлов.</w:t>
      </w:r>
    </w:p>
    <w:p w:rsidR="00104D9A" w:rsidRDefault="0016718C" w:rsidP="00104D9A">
      <w:pPr>
        <w:pStyle w:val="a3"/>
      </w:pPr>
      <w:r>
        <w:rPr>
          <w:noProof/>
        </w:rPr>
        <w:drawing>
          <wp:inline distT="0" distB="0" distL="0" distR="0">
            <wp:extent cx="4393565" cy="223901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04" w:rsidRPr="007D6904" w:rsidRDefault="007D6904" w:rsidP="007D6904">
      <w:pPr>
        <w:rPr>
          <w:lang w:eastAsia="ru-RU"/>
        </w:rPr>
      </w:pP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На схеме приведена рекомендуемая минимальная ширина проходов между котлами и стенами помещения котельной или другими выступающими конструкциями котельной.</w:t>
      </w:r>
    </w:p>
    <w:p w:rsidR="005624E3" w:rsidRPr="005624E3" w:rsidRDefault="00F12964" w:rsidP="005624E3">
      <w:pPr>
        <w:rPr>
          <w:szCs w:val="28"/>
        </w:rPr>
      </w:pPr>
      <w:r>
        <w:rPr>
          <w:szCs w:val="28"/>
        </w:rPr>
        <w:t>7</w:t>
      </w:r>
      <w:r w:rsidR="005624E3" w:rsidRPr="005624E3">
        <w:rPr>
          <w:szCs w:val="28"/>
        </w:rPr>
        <w:t>.3 Котел соединяется с дымовой трубой с помощью дымоотводящего патрубка. Место ввода дымоотводящего патрубка котла в дымовую трубу должно быть уплотнено.</w:t>
      </w:r>
    </w:p>
    <w:p w:rsidR="005624E3" w:rsidRPr="005624E3" w:rsidRDefault="00F12964" w:rsidP="005624E3">
      <w:pPr>
        <w:rPr>
          <w:szCs w:val="28"/>
        </w:rPr>
      </w:pPr>
      <w:r>
        <w:rPr>
          <w:iCs/>
          <w:szCs w:val="28"/>
        </w:rPr>
        <w:t>7</w:t>
      </w:r>
      <w:r w:rsidR="0005187A">
        <w:rPr>
          <w:iCs/>
          <w:szCs w:val="28"/>
        </w:rPr>
        <w:t>.4</w:t>
      </w:r>
      <w:r w:rsidR="005624E3">
        <w:rPr>
          <w:iCs/>
          <w:szCs w:val="28"/>
        </w:rPr>
        <w:t xml:space="preserve"> </w:t>
      </w:r>
      <w:r w:rsidR="005624E3" w:rsidRPr="005624E3">
        <w:rPr>
          <w:szCs w:val="28"/>
        </w:rPr>
        <w:t>Устройство дымовой трубы должно отвечать следующим требованиям: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Дымоход, к которому подключается котел, рекомендуется располагать в капитальной внутренней стене здания</w:t>
      </w:r>
      <w:r w:rsidR="0005187A">
        <w:rPr>
          <w:szCs w:val="28"/>
        </w:rPr>
        <w:t>;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Высота дымовой трубы должна быть выше границы ветрового подпора, но не менее 0,5 м выше крыши, а также не менее 2 м над кровлей более высокой части здания или самого высокого здания в радиусе 10 м;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Канал трубы должен быть вертикальным, без поворотов и сужений;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Высота дымового канала от уровня горелки должна быть не менее 5 м, при высоте дымовой трубы более 5,5 м обязательна установка на дымоотводящем патрубке от каждого котла стабилизатора тяги с площадью проходного сечения не менее 0,011 м</w:t>
      </w:r>
      <w:r w:rsidRPr="005624E3">
        <w:rPr>
          <w:szCs w:val="28"/>
          <w:vertAlign w:val="superscript"/>
        </w:rPr>
        <w:t>2</w:t>
      </w:r>
      <w:r w:rsidRPr="005624E3">
        <w:rPr>
          <w:szCs w:val="28"/>
        </w:rPr>
        <w:t>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Дымовая труба, изготовленная из металла, должна иметь наружную тепловую изоляцию для предотвращения образования конденсата;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В нижней части канала ниже входа дымоотводящего патрубка котла должен быть устроен люк для осмотра и чистки дымовой трубы;</w:t>
      </w:r>
    </w:p>
    <w:p w:rsidR="00984C35" w:rsidRDefault="00984C35" w:rsidP="00984C35">
      <w:pPr>
        <w:rPr>
          <w:szCs w:val="28"/>
        </w:rPr>
      </w:pPr>
      <w:r>
        <w:rPr>
          <w:szCs w:val="28"/>
        </w:rPr>
        <w:t>Дымоход должен быть выполнен в соответствии с требованиями СП 62.13330.2010, СП 60.13330.2010, ППБ 01-03 «Правила пожарной безопасности в Российской Федерации».</w:t>
      </w:r>
    </w:p>
    <w:p w:rsidR="0005187A" w:rsidRDefault="00F12964" w:rsidP="0005187A">
      <w:r>
        <w:t>7</w:t>
      </w:r>
      <w:r w:rsidR="00321CB7">
        <w:t>.5</w:t>
      </w:r>
      <w:r w:rsidR="0005187A">
        <w:t xml:space="preserve"> Котлы допускаются к использованию в системах отопления с максимальной температурой воды до 9</w:t>
      </w:r>
      <w:r w:rsidR="009B4FDB">
        <w:t>0</w:t>
      </w:r>
      <w:r w:rsidR="0005187A">
        <w:t>°С.</w:t>
      </w:r>
    </w:p>
    <w:p w:rsidR="0005187A" w:rsidRDefault="00F12964" w:rsidP="0005187A">
      <w:r>
        <w:t>7</w:t>
      </w:r>
      <w:r w:rsidR="00321CB7">
        <w:t>.6</w:t>
      </w:r>
      <w:r w:rsidR="0005187A">
        <w:t xml:space="preserve"> Рабочее (избыточное) давление воды в котле должно быть не менее 0,15 МПа.</w:t>
      </w:r>
    </w:p>
    <w:p w:rsidR="0005187A" w:rsidRDefault="00F12964" w:rsidP="0005187A">
      <w:r>
        <w:t>7</w:t>
      </w:r>
      <w:r w:rsidR="00321CB7">
        <w:t>.7</w:t>
      </w:r>
      <w:r w:rsidR="0005187A">
        <w:t xml:space="preserve"> На трубопроводе горячей воды после котлов, включенных в общую систему, обязательна установка одного датчика давления воды, подающего </w:t>
      </w:r>
      <w:r w:rsidR="0005187A">
        <w:lastRenderedPageBreak/>
        <w:t>сигнал "Авария" при понижении давления воды в системе ниже минимально допустимого значения (0,18 МПа).</w:t>
      </w:r>
    </w:p>
    <w:p w:rsidR="0005187A" w:rsidRDefault="00F12964" w:rsidP="0005187A">
      <w:r>
        <w:t>7</w:t>
      </w:r>
      <w:r w:rsidR="00321CB7">
        <w:t>.8</w:t>
      </w:r>
      <w:r w:rsidR="0005187A">
        <w:t xml:space="preserve"> Предохранитель</w:t>
      </w:r>
      <w:r w:rsidR="00D341C8">
        <w:t>ный клапан котла (рис. 1, поз. 11</w:t>
      </w:r>
      <w:r w:rsidR="0005187A">
        <w:t>) в обязательном порядке должен быть оборудован дренажной трубой для исключения протечки воды</w:t>
      </w:r>
      <w:r w:rsidR="00510899">
        <w:t xml:space="preserve"> на элементы котловой автоматики при срабатывании клапана и аварии котла.</w:t>
      </w:r>
    </w:p>
    <w:p w:rsidR="003E485A" w:rsidRDefault="003E485A" w:rsidP="0005187A">
      <w:r>
        <w:t xml:space="preserve">7.9 </w:t>
      </w:r>
      <w:r w:rsidR="00C32F66" w:rsidRPr="00C32F66">
        <w:rPr>
          <w:b/>
        </w:rPr>
        <w:t>ВНИМАНИЕ</w:t>
      </w:r>
    </w:p>
    <w:p w:rsidR="00C32F66" w:rsidRDefault="00C32F66" w:rsidP="0005187A">
      <w:r>
        <w:t>При проведении сварочных работ по подключению котла к газопроводу необходимо заглушить входное отверстие регулятора РГУ со стороны подачи газа для исключения попадания искр или окалины в полость пневмосистемы РГУ и прожига мембраны запальной системы.</w:t>
      </w:r>
    </w:p>
    <w:p w:rsidR="005624E3" w:rsidRPr="005624E3" w:rsidRDefault="00F12964" w:rsidP="00321CB7">
      <w:pPr>
        <w:pStyle w:val="1"/>
      </w:pPr>
      <w:bookmarkStart w:id="10" w:name="_Toc285535984"/>
      <w:r>
        <w:t>8</w:t>
      </w:r>
      <w:r w:rsidR="00321CB7">
        <w:t xml:space="preserve">. </w:t>
      </w:r>
      <w:r w:rsidR="005624E3" w:rsidRPr="005624E3">
        <w:t>Т</w:t>
      </w:r>
      <w:r w:rsidR="00321CB7" w:rsidRPr="005624E3">
        <w:t>ехническое обслуживание</w:t>
      </w:r>
      <w:bookmarkEnd w:id="10"/>
    </w:p>
    <w:p w:rsidR="005624E3" w:rsidRPr="005624E3" w:rsidRDefault="00F12964" w:rsidP="005624E3">
      <w:pPr>
        <w:rPr>
          <w:szCs w:val="28"/>
        </w:rPr>
      </w:pPr>
      <w:r>
        <w:rPr>
          <w:iCs/>
          <w:szCs w:val="28"/>
        </w:rPr>
        <w:t>8</w:t>
      </w:r>
      <w:r w:rsidR="00321CB7">
        <w:rPr>
          <w:iCs/>
          <w:szCs w:val="28"/>
        </w:rPr>
        <w:t>.1</w:t>
      </w:r>
      <w:r w:rsidR="005624E3" w:rsidRPr="005624E3">
        <w:rPr>
          <w:iCs/>
          <w:szCs w:val="28"/>
        </w:rPr>
        <w:t xml:space="preserve"> </w:t>
      </w:r>
      <w:r w:rsidR="005624E3" w:rsidRPr="005624E3">
        <w:rPr>
          <w:szCs w:val="28"/>
        </w:rPr>
        <w:t>Наблюдение за работой котла возлагается на владельца, которой должен содержать его в исправном состоянии.</w:t>
      </w:r>
    </w:p>
    <w:p w:rsidR="005624E3" w:rsidRPr="005624E3" w:rsidRDefault="00F12964" w:rsidP="005624E3">
      <w:pPr>
        <w:rPr>
          <w:szCs w:val="28"/>
        </w:rPr>
      </w:pPr>
      <w:r>
        <w:rPr>
          <w:szCs w:val="28"/>
        </w:rPr>
        <w:t>8</w:t>
      </w:r>
      <w:r w:rsidR="00321CB7">
        <w:rPr>
          <w:szCs w:val="28"/>
        </w:rPr>
        <w:t>.2</w:t>
      </w:r>
      <w:r w:rsidR="005624E3" w:rsidRPr="005624E3">
        <w:rPr>
          <w:iCs/>
          <w:szCs w:val="28"/>
        </w:rPr>
        <w:t xml:space="preserve"> </w:t>
      </w:r>
      <w:r w:rsidR="005624E3" w:rsidRPr="005624E3">
        <w:rPr>
          <w:szCs w:val="28"/>
        </w:rPr>
        <w:t>Устройством котла предусмотрена возможность очистки его внутренних поверхностей от сажи путем продувки котла при демонтированном горелочном устройстве.</w:t>
      </w:r>
    </w:p>
    <w:p w:rsidR="005624E3" w:rsidRPr="005624E3" w:rsidRDefault="005624E3" w:rsidP="005624E3">
      <w:pPr>
        <w:rPr>
          <w:szCs w:val="28"/>
        </w:rPr>
      </w:pPr>
      <w:r w:rsidRPr="005624E3">
        <w:rPr>
          <w:szCs w:val="28"/>
        </w:rPr>
        <w:t>При работе котла на природном газе по ГОСТ 5542-</w:t>
      </w:r>
      <w:r w:rsidR="00984C35">
        <w:rPr>
          <w:szCs w:val="28"/>
        </w:rPr>
        <w:t xml:space="preserve">2014 </w:t>
      </w:r>
      <w:r w:rsidRPr="005624E3">
        <w:rPr>
          <w:szCs w:val="28"/>
        </w:rPr>
        <w:t xml:space="preserve"> в номинальном режиме по теплопроизводительности, давлению газа и разряжению за котлом отложение сажи на теплообменных поверхностях не происходит.</w:t>
      </w:r>
    </w:p>
    <w:p w:rsidR="005624E3" w:rsidRPr="005624E3" w:rsidRDefault="00F12964" w:rsidP="005624E3">
      <w:pPr>
        <w:rPr>
          <w:szCs w:val="28"/>
        </w:rPr>
      </w:pPr>
      <w:r>
        <w:rPr>
          <w:iCs/>
          <w:szCs w:val="28"/>
        </w:rPr>
        <w:t>8</w:t>
      </w:r>
      <w:r w:rsidR="00321CB7">
        <w:rPr>
          <w:iCs/>
          <w:szCs w:val="28"/>
        </w:rPr>
        <w:t>.3</w:t>
      </w:r>
      <w:r w:rsidR="005624E3" w:rsidRPr="005624E3">
        <w:rPr>
          <w:iCs/>
          <w:szCs w:val="28"/>
        </w:rPr>
        <w:t xml:space="preserve"> </w:t>
      </w:r>
      <w:r w:rsidR="005624E3" w:rsidRPr="005624E3">
        <w:rPr>
          <w:szCs w:val="28"/>
        </w:rPr>
        <w:t xml:space="preserve">Для обеспечения бесперебойной работы котла необходимо не реже одного раза в полгода производить профилактический осмотр и, при необходимости, регулировку котла в соответствии с инструкцией по эксплуатации </w:t>
      </w:r>
      <w:r w:rsidR="00F25DEB">
        <w:rPr>
          <w:szCs w:val="28"/>
        </w:rPr>
        <w:t>регулятора РГУ2-М1</w:t>
      </w:r>
      <w:r w:rsidR="005624E3" w:rsidRPr="005624E3">
        <w:rPr>
          <w:szCs w:val="28"/>
        </w:rPr>
        <w:t>.</w:t>
      </w:r>
    </w:p>
    <w:p w:rsidR="005624E3" w:rsidRPr="005624E3" w:rsidRDefault="00F12964" w:rsidP="005624E3">
      <w:pPr>
        <w:rPr>
          <w:szCs w:val="28"/>
        </w:rPr>
      </w:pPr>
      <w:r>
        <w:rPr>
          <w:szCs w:val="28"/>
        </w:rPr>
        <w:t>8</w:t>
      </w:r>
      <w:r w:rsidR="00321CB7">
        <w:rPr>
          <w:szCs w:val="28"/>
        </w:rPr>
        <w:t>.4</w:t>
      </w:r>
      <w:r w:rsidR="005624E3" w:rsidRPr="005624E3">
        <w:rPr>
          <w:szCs w:val="28"/>
        </w:rPr>
        <w:t xml:space="preserve"> Профилактический осмотр и регулирование производится лицензированной организацией.</w:t>
      </w:r>
    </w:p>
    <w:p w:rsidR="005624E3" w:rsidRPr="005624E3" w:rsidRDefault="00F12964" w:rsidP="005624E3">
      <w:pPr>
        <w:rPr>
          <w:szCs w:val="28"/>
        </w:rPr>
      </w:pPr>
      <w:r>
        <w:rPr>
          <w:szCs w:val="28"/>
        </w:rPr>
        <w:t>8</w:t>
      </w:r>
      <w:r w:rsidR="00321CB7">
        <w:rPr>
          <w:szCs w:val="28"/>
        </w:rPr>
        <w:t>.5</w:t>
      </w:r>
      <w:r w:rsidR="005624E3" w:rsidRPr="005624E3">
        <w:rPr>
          <w:iCs/>
          <w:szCs w:val="28"/>
        </w:rPr>
        <w:t xml:space="preserve"> </w:t>
      </w:r>
      <w:r w:rsidR="005624E3" w:rsidRPr="005624E3">
        <w:rPr>
          <w:szCs w:val="28"/>
        </w:rPr>
        <w:t>Использование горячей воды из системы отопления для хозяйственных нужд может привести к выходу из строя котла.</w:t>
      </w:r>
    </w:p>
    <w:p w:rsidR="005624E3" w:rsidRPr="005624E3" w:rsidRDefault="00F12964" w:rsidP="005624E3">
      <w:pPr>
        <w:rPr>
          <w:szCs w:val="28"/>
        </w:rPr>
      </w:pPr>
      <w:r>
        <w:rPr>
          <w:iCs/>
          <w:szCs w:val="28"/>
        </w:rPr>
        <w:t>8</w:t>
      </w:r>
      <w:r w:rsidR="00321CB7">
        <w:rPr>
          <w:iCs/>
          <w:szCs w:val="28"/>
        </w:rPr>
        <w:t>.6</w:t>
      </w:r>
      <w:r w:rsidR="005624E3" w:rsidRPr="005624E3">
        <w:rPr>
          <w:iCs/>
          <w:szCs w:val="28"/>
        </w:rPr>
        <w:t xml:space="preserve"> </w:t>
      </w:r>
      <w:r w:rsidR="00703D80">
        <w:rPr>
          <w:iCs/>
          <w:szCs w:val="28"/>
        </w:rPr>
        <w:t xml:space="preserve"> </w:t>
      </w:r>
      <w:r w:rsidR="005624E3" w:rsidRPr="005624E3">
        <w:rPr>
          <w:szCs w:val="28"/>
        </w:rPr>
        <w:t>В случае прекращения работы котла в зимнее время на длительный срок необходимо во избежание замерзания воды полностью слить воду из системы.</w:t>
      </w:r>
    </w:p>
    <w:p w:rsidR="005624E3" w:rsidRPr="005624E3" w:rsidRDefault="00F12964" w:rsidP="00EB4A34">
      <w:pPr>
        <w:keepLines/>
        <w:rPr>
          <w:szCs w:val="28"/>
        </w:rPr>
      </w:pPr>
      <w:r>
        <w:rPr>
          <w:iCs/>
          <w:szCs w:val="28"/>
        </w:rPr>
        <w:t>8</w:t>
      </w:r>
      <w:r w:rsidR="00321CB7">
        <w:rPr>
          <w:iCs/>
          <w:szCs w:val="28"/>
        </w:rPr>
        <w:t>.7</w:t>
      </w:r>
      <w:r w:rsidR="005624E3" w:rsidRPr="005624E3">
        <w:rPr>
          <w:iCs/>
          <w:szCs w:val="28"/>
        </w:rPr>
        <w:t xml:space="preserve"> </w:t>
      </w:r>
      <w:r w:rsidR="005624E3" w:rsidRPr="005624E3">
        <w:rPr>
          <w:szCs w:val="28"/>
        </w:rPr>
        <w:t>При обнаружении неисправностей в работе котла и системы отопления, таких как отказ в работе автоматики, заедание пробки газового крана, утечка воды из системы отопления, котел необходимо отключить до устранения неисправностей</w:t>
      </w:r>
      <w:r w:rsidR="00F25DEB">
        <w:rPr>
          <w:szCs w:val="28"/>
        </w:rPr>
        <w:t>.</w:t>
      </w:r>
    </w:p>
    <w:p w:rsidR="005624E3" w:rsidRPr="005624E3" w:rsidRDefault="00F12964" w:rsidP="00321CB7">
      <w:pPr>
        <w:pStyle w:val="1"/>
      </w:pPr>
      <w:bookmarkStart w:id="11" w:name="_Toc285535985"/>
      <w:r>
        <w:t>9</w:t>
      </w:r>
      <w:r w:rsidR="005624E3" w:rsidRPr="005624E3">
        <w:t>. П</w:t>
      </w:r>
      <w:r w:rsidR="00321CB7" w:rsidRPr="005624E3">
        <w:t>равила хранения</w:t>
      </w:r>
      <w:bookmarkEnd w:id="11"/>
    </w:p>
    <w:p w:rsidR="00321CB7" w:rsidRDefault="00F12964" w:rsidP="005624E3">
      <w:pPr>
        <w:rPr>
          <w:szCs w:val="28"/>
        </w:rPr>
      </w:pPr>
      <w:r>
        <w:rPr>
          <w:szCs w:val="28"/>
        </w:rPr>
        <w:t>9</w:t>
      </w:r>
      <w:r w:rsidR="00321CB7">
        <w:rPr>
          <w:szCs w:val="28"/>
        </w:rPr>
        <w:t>.1</w:t>
      </w:r>
      <w:r w:rsidR="005624E3">
        <w:rPr>
          <w:szCs w:val="28"/>
        </w:rPr>
        <w:t xml:space="preserve"> </w:t>
      </w:r>
      <w:r w:rsidR="005624E3" w:rsidRPr="005624E3">
        <w:rPr>
          <w:szCs w:val="28"/>
        </w:rPr>
        <w:t>Котлы должны храниться в закрытом помещении, защищенном от атмосферных</w:t>
      </w:r>
      <w:r w:rsidR="00321CB7">
        <w:rPr>
          <w:szCs w:val="28"/>
        </w:rPr>
        <w:t xml:space="preserve"> </w:t>
      </w:r>
      <w:r w:rsidR="005624E3" w:rsidRPr="005624E3">
        <w:rPr>
          <w:szCs w:val="28"/>
        </w:rPr>
        <w:t xml:space="preserve">осадков. </w:t>
      </w:r>
    </w:p>
    <w:p w:rsidR="005624E3" w:rsidRPr="005624E3" w:rsidRDefault="00F12964" w:rsidP="005624E3">
      <w:pPr>
        <w:rPr>
          <w:szCs w:val="28"/>
        </w:rPr>
      </w:pPr>
      <w:r>
        <w:rPr>
          <w:bCs/>
          <w:szCs w:val="28"/>
        </w:rPr>
        <w:t>9</w:t>
      </w:r>
      <w:r w:rsidR="00321CB7">
        <w:rPr>
          <w:bCs/>
          <w:szCs w:val="28"/>
        </w:rPr>
        <w:t>.2</w:t>
      </w:r>
      <w:r w:rsidR="005624E3" w:rsidRPr="005624E3">
        <w:rPr>
          <w:bCs/>
          <w:szCs w:val="28"/>
        </w:rPr>
        <w:t xml:space="preserve"> </w:t>
      </w:r>
      <w:r w:rsidR="005624E3" w:rsidRPr="005624E3">
        <w:rPr>
          <w:szCs w:val="28"/>
        </w:rPr>
        <w:t>Упакованные в тару котлы должны складироваться в вертикальном положении в</w:t>
      </w:r>
      <w:r w:rsidR="00321CB7">
        <w:rPr>
          <w:szCs w:val="28"/>
        </w:rPr>
        <w:t xml:space="preserve"> </w:t>
      </w:r>
      <w:r w:rsidR="005624E3" w:rsidRPr="005624E3">
        <w:rPr>
          <w:szCs w:val="28"/>
        </w:rPr>
        <w:t>один ряд.</w:t>
      </w:r>
    </w:p>
    <w:p w:rsidR="005624E3" w:rsidRPr="005624E3" w:rsidRDefault="00F12964" w:rsidP="005624E3">
      <w:pPr>
        <w:rPr>
          <w:szCs w:val="28"/>
        </w:rPr>
      </w:pPr>
      <w:r>
        <w:rPr>
          <w:szCs w:val="28"/>
        </w:rPr>
        <w:lastRenderedPageBreak/>
        <w:t>9</w:t>
      </w:r>
      <w:r w:rsidR="00321CB7">
        <w:rPr>
          <w:szCs w:val="28"/>
        </w:rPr>
        <w:t>.3</w:t>
      </w:r>
      <w:r w:rsidR="00984C35">
        <w:rPr>
          <w:szCs w:val="28"/>
        </w:rPr>
        <w:t xml:space="preserve"> </w:t>
      </w:r>
      <w:r w:rsidR="005624E3" w:rsidRPr="005624E3">
        <w:rPr>
          <w:szCs w:val="28"/>
        </w:rPr>
        <w:t xml:space="preserve">При хранении котлов более 12 месяцев они должны быть подвергнуты консервации по ГОСТ 9.014-78, группа изделий </w:t>
      </w:r>
      <w:r w:rsidR="00753B52">
        <w:rPr>
          <w:szCs w:val="28"/>
          <w:lang w:val="en-US"/>
        </w:rPr>
        <w:t>II</w:t>
      </w:r>
      <w:r w:rsidR="005624E3" w:rsidRPr="005624E3">
        <w:rPr>
          <w:szCs w:val="28"/>
        </w:rPr>
        <w:t>, категория хранения С.</w:t>
      </w:r>
    </w:p>
    <w:p w:rsidR="005624E3" w:rsidRPr="005624E3" w:rsidRDefault="00321CB7" w:rsidP="000167AA">
      <w:pPr>
        <w:pStyle w:val="1"/>
      </w:pPr>
      <w:bookmarkStart w:id="12" w:name="_Toc285535986"/>
      <w:r>
        <w:t>1</w:t>
      </w:r>
      <w:r w:rsidR="00F12964">
        <w:t>0</w:t>
      </w:r>
      <w:r>
        <w:t>.</w:t>
      </w:r>
      <w:r w:rsidR="005624E3" w:rsidRPr="005624E3">
        <w:t xml:space="preserve"> С</w:t>
      </w:r>
      <w:r w:rsidRPr="005624E3">
        <w:t>видетельство о приемке</w:t>
      </w:r>
      <w:bookmarkEnd w:id="12"/>
    </w:p>
    <w:p w:rsidR="00FD3A3F" w:rsidRPr="00C017FE" w:rsidRDefault="00FD3A3F" w:rsidP="00FD3A3F"/>
    <w:p w:rsidR="00FD3A3F" w:rsidRPr="005B3D38" w:rsidRDefault="00FD3A3F" w:rsidP="00FD3A3F">
      <w:r w:rsidRPr="005624E3">
        <w:rPr>
          <w:szCs w:val="28"/>
        </w:rPr>
        <w:t xml:space="preserve">Котел </w:t>
      </w:r>
      <w:r w:rsidRPr="005624E3">
        <w:rPr>
          <w:szCs w:val="28"/>
          <w:lang w:val="en-US"/>
        </w:rPr>
        <w:t>MICRO</w:t>
      </w:r>
      <w:r w:rsidRPr="005624E3">
        <w:rPr>
          <w:szCs w:val="28"/>
        </w:rPr>
        <w:t xml:space="preserve"> </w:t>
      </w:r>
      <w:r w:rsidRPr="005624E3">
        <w:rPr>
          <w:szCs w:val="28"/>
          <w:lang w:val="en-US"/>
        </w:rPr>
        <w:t>New</w:t>
      </w:r>
      <w:r>
        <w:rPr>
          <w:szCs w:val="28"/>
        </w:rPr>
        <w:t xml:space="preserve"> _______,</w:t>
      </w:r>
      <w:r w:rsidRPr="005624E3">
        <w:rPr>
          <w:szCs w:val="28"/>
        </w:rPr>
        <w:t xml:space="preserve"> </w:t>
      </w:r>
      <w:r>
        <w:rPr>
          <w:szCs w:val="28"/>
        </w:rPr>
        <w:t xml:space="preserve"> </w:t>
      </w:r>
      <w:r w:rsidRPr="005624E3">
        <w:rPr>
          <w:szCs w:val="28"/>
        </w:rPr>
        <w:t>заводской номер</w:t>
      </w:r>
      <w:r>
        <w:rPr>
          <w:szCs w:val="28"/>
        </w:rPr>
        <w:t xml:space="preserve"> _______ </w:t>
      </w:r>
      <w:r w:rsidR="00432E0E" w:rsidRPr="005624E3">
        <w:rPr>
          <w:szCs w:val="28"/>
        </w:rPr>
        <w:t>соответствует</w:t>
      </w:r>
      <w:r w:rsidR="00432E0E">
        <w:rPr>
          <w:szCs w:val="28"/>
        </w:rPr>
        <w:t xml:space="preserve"> </w:t>
      </w:r>
      <w:r w:rsidR="00432E0E" w:rsidRPr="00014463">
        <w:rPr>
          <w:szCs w:val="28"/>
        </w:rPr>
        <w:t xml:space="preserve">требованиям ТР ТС 016/2011 «О безопасности аппаратов, работающих на газообразном топливе», </w:t>
      </w:r>
      <w:r w:rsidR="00432E0E">
        <w:rPr>
          <w:szCs w:val="28"/>
        </w:rPr>
        <w:t xml:space="preserve"> </w:t>
      </w:r>
      <w:r w:rsidR="00432E0E" w:rsidRPr="00014463">
        <w:rPr>
          <w:szCs w:val="28"/>
        </w:rPr>
        <w:t>ГОСТ 20548-93 «Котлы отопительные водогрейные теплопроизводительностью до 100 кВт. Общие технические условия» ГОСТ 30735-2001 "Котлы отопительные водогрейные теплопроизводительностью от 0,1 до 4,0 МВт. Общие технические условия"</w:t>
      </w:r>
      <w:r w:rsidR="00432E0E">
        <w:rPr>
          <w:szCs w:val="28"/>
        </w:rPr>
        <w:t xml:space="preserve">, </w:t>
      </w:r>
      <w:r w:rsidR="00432E0E" w:rsidRPr="005624E3">
        <w:rPr>
          <w:szCs w:val="28"/>
        </w:rPr>
        <w:t xml:space="preserve">ТУ </w:t>
      </w:r>
      <w:r w:rsidR="00432E0E">
        <w:rPr>
          <w:szCs w:val="28"/>
        </w:rPr>
        <w:t xml:space="preserve">25.21.12-004-73188939-2024 </w:t>
      </w:r>
      <w:r w:rsidR="00432E0E" w:rsidRPr="005624E3">
        <w:rPr>
          <w:szCs w:val="28"/>
        </w:rPr>
        <w:t>имеет Сертификат соответствия</w:t>
      </w:r>
      <w:r w:rsidR="00432E0E">
        <w:rPr>
          <w:szCs w:val="28"/>
        </w:rPr>
        <w:t xml:space="preserve"> </w:t>
      </w:r>
      <w:r w:rsidR="00432E0E">
        <w:t xml:space="preserve">№ ЕАЭС  </w:t>
      </w:r>
      <w:r w:rsidR="00432E0E">
        <w:rPr>
          <w:lang w:val="en-US"/>
        </w:rPr>
        <w:t>RU</w:t>
      </w:r>
      <w:r w:rsidR="00432E0E">
        <w:t xml:space="preserve"> С-</w:t>
      </w:r>
      <w:r w:rsidR="00432E0E">
        <w:rPr>
          <w:lang w:val="en-US"/>
        </w:rPr>
        <w:t>RU</w:t>
      </w:r>
      <w:r w:rsidR="00432E0E">
        <w:t xml:space="preserve">.НВ26.В.04366/24 серия </w:t>
      </w:r>
      <w:r w:rsidR="00432E0E">
        <w:rPr>
          <w:lang w:val="en-US"/>
        </w:rPr>
        <w:t>RU</w:t>
      </w:r>
      <w:r w:rsidR="00432E0E">
        <w:t xml:space="preserve"> №0541011.</w:t>
      </w:r>
    </w:p>
    <w:p w:rsidR="00FD3A3F" w:rsidRPr="005624E3" w:rsidRDefault="00FD3A3F" w:rsidP="00FD3A3F">
      <w:pPr>
        <w:rPr>
          <w:szCs w:val="28"/>
        </w:rPr>
      </w:pPr>
      <w:r w:rsidRPr="005624E3">
        <w:rPr>
          <w:szCs w:val="28"/>
        </w:rPr>
        <w:t>Признан годным к эксплуатации.</w:t>
      </w:r>
    </w:p>
    <w:p w:rsidR="00FD3A3F" w:rsidRDefault="00FD3A3F" w:rsidP="00FD3A3F">
      <w:pPr>
        <w:rPr>
          <w:szCs w:val="28"/>
        </w:rPr>
      </w:pPr>
    </w:p>
    <w:p w:rsidR="00FD3A3F" w:rsidRPr="005624E3" w:rsidRDefault="00FD3A3F" w:rsidP="00FD3A3F">
      <w:pPr>
        <w:rPr>
          <w:szCs w:val="28"/>
        </w:rPr>
      </w:pPr>
      <w:r w:rsidRPr="005624E3">
        <w:rPr>
          <w:szCs w:val="28"/>
        </w:rPr>
        <w:t>Заместитель</w:t>
      </w:r>
      <w:r>
        <w:rPr>
          <w:szCs w:val="28"/>
        </w:rPr>
        <w:t xml:space="preserve"> </w:t>
      </w:r>
      <w:r w:rsidRPr="005624E3">
        <w:rPr>
          <w:szCs w:val="28"/>
        </w:rPr>
        <w:t>директора</w:t>
      </w:r>
      <w:r>
        <w:rPr>
          <w:szCs w:val="28"/>
        </w:rPr>
        <w:t xml:space="preserve"> </w:t>
      </w:r>
      <w:r w:rsidRPr="005624E3">
        <w:rPr>
          <w:szCs w:val="28"/>
        </w:rPr>
        <w:t>по</w:t>
      </w:r>
      <w:r>
        <w:rPr>
          <w:szCs w:val="28"/>
        </w:rPr>
        <w:t xml:space="preserve"> </w:t>
      </w:r>
      <w:r w:rsidRPr="005624E3">
        <w:rPr>
          <w:szCs w:val="28"/>
        </w:rPr>
        <w:t>производству</w:t>
      </w:r>
      <w:r>
        <w:rPr>
          <w:szCs w:val="28"/>
        </w:rPr>
        <w:t xml:space="preserve"> </w:t>
      </w:r>
      <w:r w:rsidRPr="005624E3">
        <w:rPr>
          <w:szCs w:val="28"/>
        </w:rPr>
        <w:t>(Главный</w:t>
      </w:r>
      <w:r>
        <w:rPr>
          <w:szCs w:val="28"/>
        </w:rPr>
        <w:t xml:space="preserve"> </w:t>
      </w:r>
      <w:r w:rsidRPr="005624E3">
        <w:rPr>
          <w:szCs w:val="28"/>
        </w:rPr>
        <w:t>инженер)</w:t>
      </w:r>
      <w:r>
        <w:rPr>
          <w:szCs w:val="28"/>
        </w:rPr>
        <w:t xml:space="preserve"> </w:t>
      </w:r>
      <w:r w:rsidRPr="005624E3">
        <w:rPr>
          <w:szCs w:val="28"/>
        </w:rPr>
        <w:t>предприятия-изготовителя:</w:t>
      </w:r>
      <w:r>
        <w:rPr>
          <w:szCs w:val="28"/>
        </w:rPr>
        <w:t xml:space="preserve"> </w:t>
      </w:r>
      <w:r w:rsidRPr="005624E3">
        <w:rPr>
          <w:szCs w:val="28"/>
        </w:rPr>
        <w:t>______________</w:t>
      </w:r>
      <w:r>
        <w:rPr>
          <w:szCs w:val="28"/>
        </w:rPr>
        <w:t xml:space="preserve"> </w:t>
      </w:r>
      <w:r w:rsidRPr="005624E3">
        <w:rPr>
          <w:szCs w:val="28"/>
        </w:rPr>
        <w:t>(</w:t>
      </w:r>
      <w:r>
        <w:rPr>
          <w:szCs w:val="28"/>
        </w:rPr>
        <w:t xml:space="preserve"> </w:t>
      </w:r>
      <w:r w:rsidR="00817623">
        <w:rPr>
          <w:szCs w:val="28"/>
          <w:u w:val="single"/>
        </w:rPr>
        <w:t>Саломасов С.Е.</w:t>
      </w:r>
      <w:r>
        <w:rPr>
          <w:szCs w:val="28"/>
        </w:rPr>
        <w:t xml:space="preserve"> </w:t>
      </w:r>
      <w:r w:rsidRPr="005624E3">
        <w:rPr>
          <w:szCs w:val="28"/>
        </w:rPr>
        <w:t>)</w:t>
      </w:r>
    </w:p>
    <w:p w:rsidR="00FD3A3F" w:rsidRPr="00321CB7" w:rsidRDefault="00817623" w:rsidP="00FD3A3F">
      <w:pPr>
        <w:tabs>
          <w:tab w:val="left" w:pos="6663"/>
        </w:tabs>
        <w:ind w:firstLine="3544"/>
        <w:rPr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FD3A3F" w:rsidRPr="00321CB7">
        <w:rPr>
          <w:bCs/>
          <w:sz w:val="20"/>
          <w:szCs w:val="20"/>
        </w:rPr>
        <w:t>Подпись</w:t>
      </w:r>
      <w:r w:rsidR="00FD3A3F" w:rsidRPr="00321CB7">
        <w:rPr>
          <w:bCs/>
          <w:sz w:val="20"/>
          <w:szCs w:val="20"/>
        </w:rPr>
        <w:tab/>
        <w:t>Ф.И.О.</w:t>
      </w:r>
    </w:p>
    <w:p w:rsidR="00FD3A3F" w:rsidRDefault="00FD3A3F" w:rsidP="00FD3A3F">
      <w:pPr>
        <w:rPr>
          <w:bCs/>
          <w:szCs w:val="28"/>
        </w:rPr>
      </w:pPr>
    </w:p>
    <w:p w:rsidR="00FD3A3F" w:rsidRDefault="00FD3A3F" w:rsidP="00FD3A3F">
      <w:pPr>
        <w:rPr>
          <w:bCs/>
          <w:szCs w:val="28"/>
        </w:rPr>
      </w:pPr>
    </w:p>
    <w:p w:rsidR="00FD3A3F" w:rsidRPr="005624E3" w:rsidRDefault="00FD3A3F" w:rsidP="00FD3A3F">
      <w:pPr>
        <w:rPr>
          <w:szCs w:val="28"/>
        </w:rPr>
      </w:pPr>
      <w:r w:rsidRPr="005624E3">
        <w:rPr>
          <w:bCs/>
          <w:szCs w:val="28"/>
        </w:rPr>
        <w:t>«</w:t>
      </w:r>
      <w:r>
        <w:rPr>
          <w:bCs/>
          <w:szCs w:val="28"/>
        </w:rPr>
        <w:t>____</w:t>
      </w:r>
      <w:r w:rsidRPr="005624E3">
        <w:rPr>
          <w:bCs/>
          <w:szCs w:val="28"/>
        </w:rPr>
        <w:t>»</w:t>
      </w:r>
      <w:r>
        <w:rPr>
          <w:bCs/>
          <w:szCs w:val="28"/>
        </w:rPr>
        <w:t>____________________202</w:t>
      </w:r>
      <w:r w:rsidR="001B499F">
        <w:rPr>
          <w:bCs/>
          <w:szCs w:val="28"/>
        </w:rPr>
        <w:t>5</w:t>
      </w:r>
      <w:r>
        <w:rPr>
          <w:bCs/>
          <w:szCs w:val="28"/>
        </w:rPr>
        <w:t xml:space="preserve"> г.</w:t>
      </w:r>
    </w:p>
    <w:p w:rsidR="00FD3A3F" w:rsidRDefault="00FD3A3F" w:rsidP="00FD3A3F">
      <w:pPr>
        <w:rPr>
          <w:szCs w:val="28"/>
        </w:rPr>
      </w:pPr>
    </w:p>
    <w:p w:rsidR="00FD3A3F" w:rsidRPr="005624E3" w:rsidRDefault="00FD3A3F" w:rsidP="00FD3A3F">
      <w:pPr>
        <w:rPr>
          <w:szCs w:val="28"/>
        </w:rPr>
      </w:pPr>
    </w:p>
    <w:p w:rsidR="00FD3A3F" w:rsidRDefault="00FD3A3F" w:rsidP="00FD3A3F">
      <w:pPr>
        <w:pStyle w:val="a3"/>
        <w:keepNext/>
      </w:pPr>
    </w:p>
    <w:p w:rsidR="00FD3A3F" w:rsidRDefault="00FD3A3F" w:rsidP="00FD3A3F">
      <w:pPr>
        <w:pStyle w:val="a3"/>
        <w:keepNext/>
      </w:pPr>
    </w:p>
    <w:p w:rsidR="00FD3A3F" w:rsidRPr="005624E3" w:rsidRDefault="00FD3A3F" w:rsidP="00FD3A3F">
      <w:pPr>
        <w:pStyle w:val="a3"/>
        <w:keepNext/>
      </w:pPr>
      <w:r w:rsidRPr="005624E3">
        <w:t>ВНИМАНИЕ!</w:t>
      </w:r>
    </w:p>
    <w:p w:rsidR="00FD3A3F" w:rsidRPr="005624E3" w:rsidRDefault="00FD3A3F" w:rsidP="00FD3A3F">
      <w:pPr>
        <w:pStyle w:val="a3"/>
      </w:pPr>
      <w:r w:rsidRPr="005624E3">
        <w:rPr>
          <w:bCs/>
        </w:rPr>
        <w:t>Категорически запрещается использование горячей воды из системы отопления для хозяйственных нужд и эксплуатация котла при наличии утечки воды из системы отопления.</w:t>
      </w:r>
    </w:p>
    <w:p w:rsidR="00FD3A3F" w:rsidRDefault="00FD3A3F" w:rsidP="00FD3A3F">
      <w:pPr>
        <w:pStyle w:val="a3"/>
        <w:rPr>
          <w:bCs/>
        </w:rPr>
      </w:pPr>
      <w:r w:rsidRPr="005624E3">
        <w:rPr>
          <w:bCs/>
        </w:rPr>
        <w:t>РАЗБОР ВОДЫ И УТЕЧКА ПРИВЕДУТ К ПОЛНОМУ РАЗРУШЕНИЮ КОТЛА!</w:t>
      </w:r>
      <w:r>
        <w:rPr>
          <w:bCs/>
        </w:rPr>
        <w:t xml:space="preserve"> </w:t>
      </w:r>
      <w:r w:rsidRPr="005624E3">
        <w:rPr>
          <w:bCs/>
        </w:rPr>
        <w:t>ОТВЕТСТВЕННОСТЬ И ВОЗМЕЩЕНИЕ ФИНАНСОВОГО УЩЕРБА ПО ЭТИМ</w:t>
      </w:r>
      <w:r>
        <w:rPr>
          <w:bCs/>
        </w:rPr>
        <w:t xml:space="preserve"> </w:t>
      </w:r>
      <w:r w:rsidRPr="005624E3">
        <w:rPr>
          <w:bCs/>
        </w:rPr>
        <w:t>ПРИЧИНАМ НЕСЕТ ВЛАДЕЛЕЦ КОТЛА В БЕЗУСЛОВНОМ ПОРЯДКЕ.</w:t>
      </w:r>
    </w:p>
    <w:p w:rsidR="00FD3A3F" w:rsidRPr="00F35729" w:rsidRDefault="00FD3A3F" w:rsidP="00FD3A3F">
      <w:pPr>
        <w:rPr>
          <w:lang w:eastAsia="ru-RU"/>
        </w:rPr>
      </w:pPr>
    </w:p>
    <w:p w:rsidR="00BB149B" w:rsidRPr="005624E3" w:rsidRDefault="00BB149B" w:rsidP="00BB149B">
      <w:pPr>
        <w:pStyle w:val="a3"/>
        <w:keepNext/>
        <w:keepLines/>
      </w:pPr>
      <w:r w:rsidRPr="005624E3">
        <w:t>По вопросам поставки котлов и сервисного обслуживания обращаться по адресу:</w:t>
      </w:r>
    </w:p>
    <w:p w:rsidR="00BB149B" w:rsidRPr="005624E3" w:rsidRDefault="00BB149B" w:rsidP="00BB149B">
      <w:pPr>
        <w:pStyle w:val="a3"/>
      </w:pPr>
      <w:r>
        <w:t>ОО</w:t>
      </w:r>
      <w:r w:rsidRPr="005624E3">
        <w:t>О «КОТЛОСТРОЙСЕРВИС»</w:t>
      </w:r>
    </w:p>
    <w:p w:rsidR="00BB149B" w:rsidRDefault="00BB149B" w:rsidP="00BB149B">
      <w:pPr>
        <w:pStyle w:val="a3"/>
      </w:pPr>
      <w:r w:rsidRPr="005624E3">
        <w:t>4430</w:t>
      </w:r>
      <w:r>
        <w:t>96</w:t>
      </w:r>
      <w:r w:rsidRPr="005624E3">
        <w:t xml:space="preserve"> г. Самара, </w:t>
      </w:r>
      <w:r>
        <w:t>ул.Мичурина, д.52, оф.328</w:t>
      </w:r>
    </w:p>
    <w:p w:rsidR="00BB149B" w:rsidRPr="00BB149B" w:rsidRDefault="00BB149B" w:rsidP="00BB149B">
      <w:pPr>
        <w:pStyle w:val="a3"/>
        <w:rPr>
          <w:lang w:val="en-US"/>
        </w:rPr>
      </w:pPr>
      <w:r>
        <w:t>Тел</w:t>
      </w:r>
      <w:r w:rsidRPr="00BB149B">
        <w:rPr>
          <w:lang w:val="en-US"/>
        </w:rPr>
        <w:t>: +7(846) 229-44-97</w:t>
      </w:r>
    </w:p>
    <w:p w:rsidR="005714ED" w:rsidRPr="007215B3" w:rsidRDefault="007014F8" w:rsidP="005714ED">
      <w:pPr>
        <w:pStyle w:val="a3"/>
        <w:rPr>
          <w:lang w:val="en-US"/>
        </w:rPr>
      </w:pPr>
      <w:r>
        <w:rPr>
          <w:lang w:val="en-US"/>
        </w:rPr>
        <w:t xml:space="preserve">e-mail: </w:t>
      </w:r>
      <w:hyperlink r:id="rId13" w:history="1">
        <w:r w:rsidR="005714ED">
          <w:rPr>
            <w:rStyle w:val="ab"/>
            <w:lang w:val="en-US"/>
          </w:rPr>
          <w:t>kotelsamara2010@yandex.ru</w:t>
        </w:r>
      </w:hyperlink>
    </w:p>
    <w:p w:rsidR="007014F8" w:rsidRPr="007215B3" w:rsidRDefault="007014F8" w:rsidP="005714ED">
      <w:pPr>
        <w:pStyle w:val="a3"/>
      </w:pPr>
      <w:r>
        <w:rPr>
          <w:lang w:val="en-US"/>
        </w:rPr>
        <w:t>www</w:t>
      </w:r>
      <w:r w:rsidRPr="007215B3">
        <w:t>.</w:t>
      </w:r>
      <w:r>
        <w:rPr>
          <w:lang w:val="en-US"/>
        </w:rPr>
        <w:t>kotel</w:t>
      </w:r>
      <w:r w:rsidRPr="007215B3">
        <w:t>-</w:t>
      </w:r>
      <w:r>
        <w:rPr>
          <w:lang w:val="en-US"/>
        </w:rPr>
        <w:t>samara</w:t>
      </w:r>
      <w:r w:rsidRPr="007215B3">
        <w:t>.</w:t>
      </w:r>
      <w:r>
        <w:rPr>
          <w:lang w:val="en-US"/>
        </w:rPr>
        <w:t>ru</w:t>
      </w:r>
    </w:p>
    <w:p w:rsidR="00FD3A3F" w:rsidRPr="007215B3" w:rsidRDefault="00FD3A3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7014F8" w:rsidRPr="007215B3" w:rsidRDefault="007014F8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FD3A3F" w:rsidRPr="007215B3" w:rsidRDefault="00FD3A3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FD3A3F" w:rsidRDefault="00FD3A3F" w:rsidP="00FD3A3F">
      <w:pPr>
        <w:jc w:val="center"/>
        <w:rPr>
          <w:szCs w:val="28"/>
        </w:rPr>
      </w:pPr>
      <w:r>
        <w:rPr>
          <w:szCs w:val="28"/>
        </w:rPr>
        <w:t>Акт гидравлических испытаний</w:t>
      </w:r>
    </w:p>
    <w:p w:rsidR="00FD3A3F" w:rsidRDefault="00FD3A3F" w:rsidP="00FD3A3F">
      <w:pPr>
        <w:rPr>
          <w:szCs w:val="28"/>
        </w:rPr>
      </w:pPr>
    </w:p>
    <w:p w:rsidR="00FD3A3F" w:rsidRDefault="00FD3A3F" w:rsidP="00FD3A3F">
      <w:pPr>
        <w:rPr>
          <w:szCs w:val="28"/>
        </w:rPr>
      </w:pPr>
    </w:p>
    <w:p w:rsidR="00FD3A3F" w:rsidRDefault="00FD3A3F" w:rsidP="00FD3A3F">
      <w:pPr>
        <w:rPr>
          <w:szCs w:val="28"/>
        </w:rPr>
      </w:pPr>
      <w:r>
        <w:rPr>
          <w:szCs w:val="28"/>
        </w:rPr>
        <w:t>г. Самара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«___»  ___</w:t>
      </w:r>
      <w:r w:rsidR="001B499F">
        <w:rPr>
          <w:szCs w:val="28"/>
        </w:rPr>
        <w:t>___</w:t>
      </w:r>
      <w:r>
        <w:rPr>
          <w:szCs w:val="28"/>
        </w:rPr>
        <w:t>_______ 202</w:t>
      </w:r>
      <w:r w:rsidR="001B499F">
        <w:rPr>
          <w:szCs w:val="28"/>
        </w:rPr>
        <w:t>5</w:t>
      </w:r>
      <w:r>
        <w:rPr>
          <w:szCs w:val="28"/>
        </w:rPr>
        <w:t xml:space="preserve"> г.</w:t>
      </w:r>
    </w:p>
    <w:p w:rsidR="00FD3A3F" w:rsidRDefault="00FD3A3F" w:rsidP="00FD3A3F">
      <w:pPr>
        <w:rPr>
          <w:szCs w:val="28"/>
        </w:rPr>
      </w:pP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 xml:space="preserve"> Комиссия в составе: </w:t>
      </w: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 xml:space="preserve">главного инженера ООО «КТС» - Саломасова С.Е., </w:t>
      </w: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 xml:space="preserve">специалиста по учету ТМЦ - Коршуновой И.Н., </w:t>
      </w: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>провела гидравлические испытания теплообменника газового котла мощностью ______ кВт  заводской № ______. Испытание проведено давлением 1,25 Р</w:t>
      </w:r>
      <w:r>
        <w:rPr>
          <w:szCs w:val="28"/>
          <w:vertAlign w:val="subscript"/>
        </w:rPr>
        <w:t xml:space="preserve">раб. </w:t>
      </w:r>
      <w:r>
        <w:rPr>
          <w:szCs w:val="28"/>
        </w:rPr>
        <w:t>= 0,375 МПа в течение 10 мин. Течи и падения давления не наблюдалось.</w:t>
      </w: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>Изделие признано годным к эксплуатации.</w:t>
      </w:r>
    </w:p>
    <w:p w:rsidR="00FD3A3F" w:rsidRDefault="00FD3A3F" w:rsidP="00FD3A3F">
      <w:pPr>
        <w:spacing w:after="120"/>
        <w:rPr>
          <w:szCs w:val="28"/>
        </w:rPr>
      </w:pPr>
    </w:p>
    <w:p w:rsidR="00FD3A3F" w:rsidRDefault="00FD3A3F" w:rsidP="00FD3A3F">
      <w:pPr>
        <w:spacing w:after="120"/>
        <w:rPr>
          <w:szCs w:val="28"/>
        </w:rPr>
      </w:pP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>Саломасов С.Е. ______________</w:t>
      </w:r>
    </w:p>
    <w:p w:rsidR="00FD3A3F" w:rsidRDefault="00FD3A3F" w:rsidP="00FD3A3F">
      <w:pPr>
        <w:spacing w:after="120"/>
        <w:rPr>
          <w:szCs w:val="28"/>
        </w:rPr>
      </w:pPr>
      <w:r>
        <w:rPr>
          <w:szCs w:val="28"/>
        </w:rPr>
        <w:t>Коршунова И.Н. ______________</w:t>
      </w:r>
    </w:p>
    <w:p w:rsidR="00FD3A3F" w:rsidRDefault="00FD3A3F" w:rsidP="00FD3A3F">
      <w:pPr>
        <w:spacing w:after="120"/>
        <w:rPr>
          <w:szCs w:val="28"/>
        </w:rPr>
      </w:pPr>
    </w:p>
    <w:p w:rsidR="00FD3A3F" w:rsidRDefault="00FD3A3F" w:rsidP="00FD3A3F">
      <w:pPr>
        <w:rPr>
          <w:lang w:eastAsia="ru-RU"/>
        </w:rPr>
      </w:pPr>
    </w:p>
    <w:p w:rsidR="00FD3A3F" w:rsidRDefault="00FD3A3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1B499F" w:rsidRDefault="001B499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1B499F" w:rsidRDefault="001B499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1B499F" w:rsidRDefault="001B499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1B499F" w:rsidRDefault="001B499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A46E9B" w:rsidRDefault="00A46E9B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1B499F" w:rsidRDefault="001B499F" w:rsidP="005921F0">
      <w:pPr>
        <w:tabs>
          <w:tab w:val="left" w:pos="1021"/>
        </w:tabs>
        <w:spacing w:line="228" w:lineRule="auto"/>
        <w:rPr>
          <w:sz w:val="27"/>
          <w:szCs w:val="27"/>
          <w:lang w:eastAsia="ru-RU"/>
        </w:rPr>
      </w:pPr>
    </w:p>
    <w:p w:rsidR="001B499F" w:rsidRDefault="001B499F" w:rsidP="001B499F">
      <w:pPr>
        <w:jc w:val="center"/>
        <w:rPr>
          <w:b/>
          <w:lang w:eastAsia="ru-RU"/>
        </w:rPr>
      </w:pPr>
    </w:p>
    <w:p w:rsidR="001B499F" w:rsidRDefault="001B499F" w:rsidP="001B499F">
      <w:pPr>
        <w:jc w:val="center"/>
        <w:rPr>
          <w:b/>
          <w:lang w:eastAsia="ru-RU"/>
        </w:rPr>
      </w:pPr>
    </w:p>
    <w:p w:rsidR="001B499F" w:rsidRDefault="001B499F" w:rsidP="001B499F">
      <w:pPr>
        <w:jc w:val="center"/>
        <w:rPr>
          <w:b/>
          <w:lang w:eastAsia="ru-RU"/>
        </w:rPr>
      </w:pPr>
    </w:p>
    <w:p w:rsidR="001B499F" w:rsidRDefault="001B499F" w:rsidP="001B499F">
      <w:pPr>
        <w:jc w:val="center"/>
        <w:rPr>
          <w:b/>
          <w:lang w:eastAsia="ru-RU"/>
        </w:rPr>
      </w:pPr>
    </w:p>
    <w:p w:rsidR="001B499F" w:rsidRDefault="001B499F" w:rsidP="001B499F">
      <w:pPr>
        <w:jc w:val="center"/>
        <w:rPr>
          <w:b/>
          <w:lang w:eastAsia="ru-RU"/>
        </w:rPr>
      </w:pPr>
    </w:p>
    <w:p w:rsidR="001B499F" w:rsidRPr="00BE083D" w:rsidRDefault="001B499F" w:rsidP="001B499F">
      <w:pPr>
        <w:jc w:val="center"/>
        <w:rPr>
          <w:b/>
          <w:lang w:eastAsia="ru-RU"/>
        </w:rPr>
      </w:pPr>
      <w:r w:rsidRPr="00BE083D">
        <w:rPr>
          <w:b/>
          <w:lang w:eastAsia="ru-RU"/>
        </w:rPr>
        <w:lastRenderedPageBreak/>
        <w:t>СВЕДЕНИЯ ОБ УСТАНОВКЕ</w:t>
      </w:r>
    </w:p>
    <w:p w:rsidR="001B499F" w:rsidRDefault="001B499F" w:rsidP="001B499F">
      <w:pPr>
        <w:rPr>
          <w:lang w:eastAsia="ru-RU"/>
        </w:rPr>
      </w:pPr>
    </w:p>
    <w:p w:rsidR="001B499F" w:rsidRDefault="001B499F" w:rsidP="001B499F">
      <w:pPr>
        <w:rPr>
          <w:b/>
          <w:lang w:eastAsia="ru-RU"/>
        </w:rPr>
      </w:pPr>
      <w:r w:rsidRPr="00BE083D">
        <w:rPr>
          <w:b/>
          <w:lang w:eastAsia="ru-RU"/>
        </w:rPr>
        <w:t>Сведения о местонахождении котла</w:t>
      </w:r>
    </w:p>
    <w:p w:rsidR="001B499F" w:rsidRPr="00BE083D" w:rsidRDefault="001B499F" w:rsidP="001B499F">
      <w:pPr>
        <w:rPr>
          <w:b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1B499F" w:rsidRPr="00BE083D" w:rsidTr="004660EA">
        <w:tc>
          <w:tcPr>
            <w:tcW w:w="3190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Наименование предприятия и его адрес</w:t>
            </w:r>
          </w:p>
        </w:tc>
        <w:tc>
          <w:tcPr>
            <w:tcW w:w="3190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Местонахождение котла</w:t>
            </w:r>
          </w:p>
        </w:tc>
        <w:tc>
          <w:tcPr>
            <w:tcW w:w="3190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Дата установки</w:t>
            </w: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190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</w:tr>
    </w:tbl>
    <w:p w:rsidR="001B499F" w:rsidRDefault="001B499F" w:rsidP="001B499F">
      <w:pPr>
        <w:ind w:firstLine="0"/>
        <w:rPr>
          <w:lang w:eastAsia="ru-RU"/>
        </w:rPr>
      </w:pPr>
    </w:p>
    <w:p w:rsidR="001B499F" w:rsidRDefault="001B499F" w:rsidP="001B499F">
      <w:pPr>
        <w:jc w:val="center"/>
        <w:rPr>
          <w:b/>
          <w:lang w:eastAsia="ru-RU"/>
        </w:rPr>
      </w:pPr>
      <w:r w:rsidRPr="00BE083D">
        <w:rPr>
          <w:b/>
          <w:lang w:eastAsia="ru-RU"/>
        </w:rPr>
        <w:t>Сведения о проведении  пуско-наладочных работ</w:t>
      </w:r>
    </w:p>
    <w:p w:rsidR="001B499F" w:rsidRPr="00BE083D" w:rsidRDefault="001B499F" w:rsidP="001B499F">
      <w:pPr>
        <w:jc w:val="center"/>
        <w:rPr>
          <w:b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227"/>
        <w:gridCol w:w="2268"/>
        <w:gridCol w:w="1682"/>
        <w:gridCol w:w="2393"/>
      </w:tblGrid>
      <w:tr w:rsidR="001B499F" w:rsidRPr="00BE083D" w:rsidTr="004660EA">
        <w:tc>
          <w:tcPr>
            <w:tcW w:w="3227" w:type="dxa"/>
          </w:tcPr>
          <w:p w:rsidR="001B499F" w:rsidRPr="00BE083D" w:rsidRDefault="001B499F" w:rsidP="004660EA">
            <w:pPr>
              <w:ind w:firstLine="0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Организация, проводившая ПНР</w:t>
            </w:r>
          </w:p>
        </w:tc>
        <w:tc>
          <w:tcPr>
            <w:tcW w:w="2268" w:type="dxa"/>
          </w:tcPr>
          <w:p w:rsidR="001B499F" w:rsidRPr="00BE083D" w:rsidRDefault="001B499F" w:rsidP="004660EA">
            <w:pPr>
              <w:ind w:firstLine="0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Адрес проведения ПНР</w:t>
            </w:r>
          </w:p>
        </w:tc>
        <w:tc>
          <w:tcPr>
            <w:tcW w:w="1682" w:type="dxa"/>
          </w:tcPr>
          <w:p w:rsidR="001B499F" w:rsidRPr="00BE083D" w:rsidRDefault="001B499F" w:rsidP="004660EA">
            <w:pPr>
              <w:ind w:firstLine="0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1B499F" w:rsidRPr="00BE083D" w:rsidRDefault="001B499F" w:rsidP="004660EA">
            <w:pPr>
              <w:ind w:firstLine="0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3227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682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239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</w:tbl>
    <w:p w:rsidR="001B499F" w:rsidRDefault="001B499F" w:rsidP="001B499F">
      <w:pPr>
        <w:rPr>
          <w:lang w:eastAsia="ru-RU"/>
        </w:rPr>
      </w:pPr>
    </w:p>
    <w:p w:rsidR="001B499F" w:rsidRDefault="001B499F" w:rsidP="001B499F">
      <w:pPr>
        <w:rPr>
          <w:b/>
          <w:lang w:eastAsia="ru-RU"/>
        </w:rPr>
      </w:pPr>
      <w:r w:rsidRPr="00BE083D">
        <w:rPr>
          <w:b/>
          <w:lang w:eastAsia="ru-RU"/>
        </w:rPr>
        <w:lastRenderedPageBreak/>
        <w:t>Сведения о ремонте котла и замене элементов</w:t>
      </w:r>
    </w:p>
    <w:p w:rsidR="001B499F" w:rsidRPr="00BE083D" w:rsidRDefault="001B499F" w:rsidP="001B499F">
      <w:pPr>
        <w:rPr>
          <w:b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668"/>
        <w:gridCol w:w="5386"/>
        <w:gridCol w:w="2516"/>
      </w:tblGrid>
      <w:tr w:rsidR="001B499F" w:rsidTr="004660EA">
        <w:tc>
          <w:tcPr>
            <w:tcW w:w="1668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Сведения о ремонте и замене</w:t>
            </w:r>
          </w:p>
        </w:tc>
        <w:tc>
          <w:tcPr>
            <w:tcW w:w="2516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Подпись ответственного лица</w:t>
            </w: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1668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5386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2516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</w:tbl>
    <w:p w:rsidR="001B499F" w:rsidRDefault="001B499F" w:rsidP="001B499F">
      <w:pPr>
        <w:rPr>
          <w:lang w:eastAsia="ru-RU"/>
        </w:rPr>
      </w:pPr>
    </w:p>
    <w:p w:rsidR="001B499F" w:rsidRPr="00BE083D" w:rsidRDefault="001B499F" w:rsidP="001B499F">
      <w:pPr>
        <w:jc w:val="center"/>
        <w:rPr>
          <w:b/>
          <w:lang w:eastAsia="ru-RU"/>
        </w:rPr>
      </w:pPr>
      <w:r w:rsidRPr="00BE083D">
        <w:rPr>
          <w:b/>
          <w:lang w:eastAsia="ru-RU"/>
        </w:rPr>
        <w:lastRenderedPageBreak/>
        <w:t>Лицо, ответственное за исправное состояние и техническую эксплуатацию</w:t>
      </w:r>
    </w:p>
    <w:p w:rsidR="001B499F" w:rsidRPr="00D10040" w:rsidRDefault="001B499F" w:rsidP="001B499F">
      <w:pPr>
        <w:rPr>
          <w:lang w:eastAsia="ru-RU"/>
        </w:rPr>
      </w:pPr>
    </w:p>
    <w:tbl>
      <w:tblPr>
        <w:tblStyle w:val="a8"/>
        <w:tblW w:w="0" w:type="auto"/>
        <w:tblLook w:val="04A0"/>
      </w:tblPr>
      <w:tblGrid>
        <w:gridCol w:w="2093"/>
        <w:gridCol w:w="3685"/>
        <w:gridCol w:w="1843"/>
        <w:gridCol w:w="1949"/>
      </w:tblGrid>
      <w:tr w:rsidR="001B499F" w:rsidTr="004660EA">
        <w:tc>
          <w:tcPr>
            <w:tcW w:w="2093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Номер и дата приказа о назначении</w:t>
            </w:r>
          </w:p>
        </w:tc>
        <w:tc>
          <w:tcPr>
            <w:tcW w:w="3685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Должность, ФИО</w:t>
            </w:r>
          </w:p>
        </w:tc>
        <w:tc>
          <w:tcPr>
            <w:tcW w:w="1843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Дата проверки правил</w:t>
            </w:r>
          </w:p>
        </w:tc>
        <w:tc>
          <w:tcPr>
            <w:tcW w:w="1949" w:type="dxa"/>
          </w:tcPr>
          <w:p w:rsidR="001B499F" w:rsidRPr="00BE083D" w:rsidRDefault="001B499F" w:rsidP="004660E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E083D">
              <w:rPr>
                <w:sz w:val="24"/>
                <w:szCs w:val="24"/>
                <w:lang w:eastAsia="ru-RU"/>
              </w:rPr>
              <w:t>Подпись</w:t>
            </w: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  <w:tr w:rsidR="001B499F" w:rsidTr="004660EA">
        <w:tc>
          <w:tcPr>
            <w:tcW w:w="2093" w:type="dxa"/>
          </w:tcPr>
          <w:p w:rsidR="001B499F" w:rsidRDefault="001B499F" w:rsidP="004660EA">
            <w:pPr>
              <w:spacing w:after="120"/>
              <w:ind w:firstLine="0"/>
              <w:rPr>
                <w:lang w:eastAsia="ru-RU"/>
              </w:rPr>
            </w:pPr>
          </w:p>
        </w:tc>
        <w:tc>
          <w:tcPr>
            <w:tcW w:w="3685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843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  <w:tc>
          <w:tcPr>
            <w:tcW w:w="1949" w:type="dxa"/>
          </w:tcPr>
          <w:p w:rsidR="001B499F" w:rsidRDefault="001B499F" w:rsidP="004660EA">
            <w:pPr>
              <w:ind w:firstLine="0"/>
              <w:rPr>
                <w:lang w:eastAsia="ru-RU"/>
              </w:rPr>
            </w:pPr>
          </w:p>
        </w:tc>
      </w:tr>
    </w:tbl>
    <w:p w:rsidR="007215B3" w:rsidRDefault="007215B3" w:rsidP="007215B3">
      <w:pPr>
        <w:tabs>
          <w:tab w:val="left" w:pos="1021"/>
        </w:tabs>
        <w:spacing w:line="228" w:lineRule="auto"/>
        <w:ind w:firstLine="0"/>
        <w:rPr>
          <w:sz w:val="27"/>
          <w:szCs w:val="27"/>
          <w:lang w:eastAsia="ru-RU"/>
        </w:rPr>
      </w:pPr>
    </w:p>
    <w:sectPr w:rsidR="007215B3" w:rsidSect="00E121D7">
      <w:head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05" w:rsidRDefault="00787005" w:rsidP="00E121D7">
      <w:r>
        <w:separator/>
      </w:r>
    </w:p>
  </w:endnote>
  <w:endnote w:type="continuationSeparator" w:id="1">
    <w:p w:rsidR="00787005" w:rsidRDefault="00787005" w:rsidP="00E1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05" w:rsidRDefault="00787005" w:rsidP="00E121D7">
      <w:r>
        <w:separator/>
      </w:r>
    </w:p>
  </w:footnote>
  <w:footnote w:type="continuationSeparator" w:id="1">
    <w:p w:rsidR="00787005" w:rsidRDefault="00787005" w:rsidP="00E12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8C" w:rsidRDefault="00603808" w:rsidP="00E121D7">
    <w:pPr>
      <w:pStyle w:val="ac"/>
      <w:ind w:firstLine="0"/>
      <w:jc w:val="center"/>
    </w:pPr>
    <w:fldSimple w:instr=" PAGE   \* MERGEFORMAT ">
      <w:r w:rsidR="0055757A">
        <w:rPr>
          <w:noProof/>
        </w:rPr>
        <w:t>3</w:t>
      </w:r>
    </w:fldSimple>
  </w:p>
  <w:p w:rsidR="00011F8C" w:rsidRDefault="00011F8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8C" w:rsidRDefault="00603808" w:rsidP="00E121D7">
    <w:pPr>
      <w:pStyle w:val="ac"/>
      <w:ind w:firstLine="0"/>
      <w:jc w:val="center"/>
    </w:pPr>
    <w:fldSimple w:instr=" PAGE   \* MERGEFORMAT ">
      <w:r w:rsidR="0055757A">
        <w:rPr>
          <w:noProof/>
        </w:rPr>
        <w:t>2</w:t>
      </w:r>
    </w:fldSimple>
  </w:p>
  <w:p w:rsidR="00011F8C" w:rsidRDefault="00011F8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BBB"/>
    <w:multiLevelType w:val="hybridMultilevel"/>
    <w:tmpl w:val="46F48C7A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03AAB"/>
    <w:multiLevelType w:val="hybridMultilevel"/>
    <w:tmpl w:val="C04CDED4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601F35"/>
    <w:multiLevelType w:val="hybridMultilevel"/>
    <w:tmpl w:val="C7545C6A"/>
    <w:lvl w:ilvl="0" w:tplc="D2129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E4A0F"/>
    <w:multiLevelType w:val="hybridMultilevel"/>
    <w:tmpl w:val="D108B640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F56CF"/>
    <w:multiLevelType w:val="hybridMultilevel"/>
    <w:tmpl w:val="07CA42A6"/>
    <w:lvl w:ilvl="0" w:tplc="02442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A7ACE"/>
    <w:multiLevelType w:val="hybridMultilevel"/>
    <w:tmpl w:val="0AEEC0F4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3E7C02"/>
    <w:multiLevelType w:val="hybridMultilevel"/>
    <w:tmpl w:val="6ECABC46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CB1886"/>
    <w:multiLevelType w:val="hybridMultilevel"/>
    <w:tmpl w:val="E3A60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4A264A"/>
    <w:multiLevelType w:val="hybridMultilevel"/>
    <w:tmpl w:val="19368C5A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E161D"/>
    <w:multiLevelType w:val="hybridMultilevel"/>
    <w:tmpl w:val="1D384E16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5B433A"/>
    <w:multiLevelType w:val="hybridMultilevel"/>
    <w:tmpl w:val="07CA42A6"/>
    <w:lvl w:ilvl="0" w:tplc="02442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D61DFA"/>
    <w:multiLevelType w:val="hybridMultilevel"/>
    <w:tmpl w:val="6756E7BE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447519"/>
    <w:multiLevelType w:val="hybridMultilevel"/>
    <w:tmpl w:val="1624E1F0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C84A1F"/>
    <w:multiLevelType w:val="hybridMultilevel"/>
    <w:tmpl w:val="345C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D5734"/>
    <w:multiLevelType w:val="hybridMultilevel"/>
    <w:tmpl w:val="3520634E"/>
    <w:lvl w:ilvl="0" w:tplc="02442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F3225"/>
    <w:multiLevelType w:val="hybridMultilevel"/>
    <w:tmpl w:val="C41E27CE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8E399F"/>
    <w:multiLevelType w:val="hybridMultilevel"/>
    <w:tmpl w:val="4DECDE28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9AAAF7F0">
      <w:start w:val="1"/>
      <w:numFmt w:val="decimal"/>
      <w:lvlText w:val="%2 –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E17D87"/>
    <w:multiLevelType w:val="hybridMultilevel"/>
    <w:tmpl w:val="E960B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364D5B"/>
    <w:multiLevelType w:val="multilevel"/>
    <w:tmpl w:val="87427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5426C50"/>
    <w:multiLevelType w:val="hybridMultilevel"/>
    <w:tmpl w:val="ECB227D8"/>
    <w:lvl w:ilvl="0" w:tplc="99D4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5"/>
  </w:num>
  <w:num w:numId="10">
    <w:abstractNumId w:val="16"/>
  </w:num>
  <w:num w:numId="11">
    <w:abstractNumId w:val="19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18"/>
  </w:num>
  <w:num w:numId="18">
    <w:abstractNumId w:val="5"/>
  </w:num>
  <w:num w:numId="19">
    <w:abstractNumId w:val="1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60A"/>
    <w:rsid w:val="000009AA"/>
    <w:rsid w:val="00001824"/>
    <w:rsid w:val="000019CD"/>
    <w:rsid w:val="00001B52"/>
    <w:rsid w:val="0000244F"/>
    <w:rsid w:val="000034F0"/>
    <w:rsid w:val="0000429B"/>
    <w:rsid w:val="000045E7"/>
    <w:rsid w:val="0000537D"/>
    <w:rsid w:val="00006EA2"/>
    <w:rsid w:val="00011043"/>
    <w:rsid w:val="00011CAC"/>
    <w:rsid w:val="00011F8C"/>
    <w:rsid w:val="00012524"/>
    <w:rsid w:val="00012E38"/>
    <w:rsid w:val="000155FA"/>
    <w:rsid w:val="00015CD3"/>
    <w:rsid w:val="0001660D"/>
    <w:rsid w:val="000167AA"/>
    <w:rsid w:val="00017188"/>
    <w:rsid w:val="00017883"/>
    <w:rsid w:val="00017CB9"/>
    <w:rsid w:val="00023419"/>
    <w:rsid w:val="0002423B"/>
    <w:rsid w:val="0002547B"/>
    <w:rsid w:val="00026AF2"/>
    <w:rsid w:val="00027191"/>
    <w:rsid w:val="00027EE1"/>
    <w:rsid w:val="00031F95"/>
    <w:rsid w:val="00032322"/>
    <w:rsid w:val="00034A13"/>
    <w:rsid w:val="00035D57"/>
    <w:rsid w:val="0003629F"/>
    <w:rsid w:val="00036B64"/>
    <w:rsid w:val="00036D2B"/>
    <w:rsid w:val="00036DC0"/>
    <w:rsid w:val="00037DB2"/>
    <w:rsid w:val="00041481"/>
    <w:rsid w:val="000432CA"/>
    <w:rsid w:val="00043A27"/>
    <w:rsid w:val="000458BE"/>
    <w:rsid w:val="00046C14"/>
    <w:rsid w:val="0005187A"/>
    <w:rsid w:val="00051F96"/>
    <w:rsid w:val="00052AB6"/>
    <w:rsid w:val="000553C7"/>
    <w:rsid w:val="00057A20"/>
    <w:rsid w:val="000603A6"/>
    <w:rsid w:val="00064EE2"/>
    <w:rsid w:val="00065BC5"/>
    <w:rsid w:val="00066427"/>
    <w:rsid w:val="00066AB6"/>
    <w:rsid w:val="00067745"/>
    <w:rsid w:val="00072402"/>
    <w:rsid w:val="00072FE9"/>
    <w:rsid w:val="0007519F"/>
    <w:rsid w:val="00076D48"/>
    <w:rsid w:val="00080510"/>
    <w:rsid w:val="000807B6"/>
    <w:rsid w:val="000816DE"/>
    <w:rsid w:val="00081F4E"/>
    <w:rsid w:val="00082871"/>
    <w:rsid w:val="00084B3E"/>
    <w:rsid w:val="000860D4"/>
    <w:rsid w:val="00090108"/>
    <w:rsid w:val="00090DD5"/>
    <w:rsid w:val="00091A32"/>
    <w:rsid w:val="000926A6"/>
    <w:rsid w:val="00092AF6"/>
    <w:rsid w:val="00093C95"/>
    <w:rsid w:val="00095263"/>
    <w:rsid w:val="00095443"/>
    <w:rsid w:val="00097832"/>
    <w:rsid w:val="000A0191"/>
    <w:rsid w:val="000A0DD1"/>
    <w:rsid w:val="000A20DA"/>
    <w:rsid w:val="000A5D68"/>
    <w:rsid w:val="000A6442"/>
    <w:rsid w:val="000B0CEC"/>
    <w:rsid w:val="000B1A08"/>
    <w:rsid w:val="000B2559"/>
    <w:rsid w:val="000B2EDB"/>
    <w:rsid w:val="000B3973"/>
    <w:rsid w:val="000B4745"/>
    <w:rsid w:val="000C3AC1"/>
    <w:rsid w:val="000C4781"/>
    <w:rsid w:val="000C4B26"/>
    <w:rsid w:val="000C5269"/>
    <w:rsid w:val="000C73CC"/>
    <w:rsid w:val="000C7802"/>
    <w:rsid w:val="000C7B48"/>
    <w:rsid w:val="000D0511"/>
    <w:rsid w:val="000D08BB"/>
    <w:rsid w:val="000D116A"/>
    <w:rsid w:val="000D4AAD"/>
    <w:rsid w:val="000D55B1"/>
    <w:rsid w:val="000D68F9"/>
    <w:rsid w:val="000E0761"/>
    <w:rsid w:val="000E15AF"/>
    <w:rsid w:val="000E3C1A"/>
    <w:rsid w:val="000E5F9B"/>
    <w:rsid w:val="000F0CAC"/>
    <w:rsid w:val="000F4602"/>
    <w:rsid w:val="000F6640"/>
    <w:rsid w:val="000F6A7C"/>
    <w:rsid w:val="001006FA"/>
    <w:rsid w:val="00101089"/>
    <w:rsid w:val="001011CA"/>
    <w:rsid w:val="00101FE2"/>
    <w:rsid w:val="00102138"/>
    <w:rsid w:val="001021CE"/>
    <w:rsid w:val="00102AEE"/>
    <w:rsid w:val="00104D9A"/>
    <w:rsid w:val="00105041"/>
    <w:rsid w:val="0010537B"/>
    <w:rsid w:val="00105E31"/>
    <w:rsid w:val="0010651C"/>
    <w:rsid w:val="00106F0C"/>
    <w:rsid w:val="00107C9A"/>
    <w:rsid w:val="00112FCE"/>
    <w:rsid w:val="001146DF"/>
    <w:rsid w:val="0011558C"/>
    <w:rsid w:val="001159B6"/>
    <w:rsid w:val="00116AB4"/>
    <w:rsid w:val="00117021"/>
    <w:rsid w:val="00121BF1"/>
    <w:rsid w:val="00122014"/>
    <w:rsid w:val="00123529"/>
    <w:rsid w:val="00124FA9"/>
    <w:rsid w:val="001254F2"/>
    <w:rsid w:val="001255AF"/>
    <w:rsid w:val="00125F55"/>
    <w:rsid w:val="00126529"/>
    <w:rsid w:val="00130661"/>
    <w:rsid w:val="0013258B"/>
    <w:rsid w:val="001341C3"/>
    <w:rsid w:val="001359C8"/>
    <w:rsid w:val="001365CB"/>
    <w:rsid w:val="00142352"/>
    <w:rsid w:val="00142492"/>
    <w:rsid w:val="0014469D"/>
    <w:rsid w:val="00144A13"/>
    <w:rsid w:val="00145F4A"/>
    <w:rsid w:val="00146473"/>
    <w:rsid w:val="001500B8"/>
    <w:rsid w:val="00151B7A"/>
    <w:rsid w:val="0015437F"/>
    <w:rsid w:val="001544B6"/>
    <w:rsid w:val="00154ED1"/>
    <w:rsid w:val="001551F9"/>
    <w:rsid w:val="00155B04"/>
    <w:rsid w:val="0015645F"/>
    <w:rsid w:val="00156984"/>
    <w:rsid w:val="0015763D"/>
    <w:rsid w:val="00162C5B"/>
    <w:rsid w:val="001631A0"/>
    <w:rsid w:val="00166FED"/>
    <w:rsid w:val="0016718C"/>
    <w:rsid w:val="001677B4"/>
    <w:rsid w:val="00167848"/>
    <w:rsid w:val="0017118F"/>
    <w:rsid w:val="001724DF"/>
    <w:rsid w:val="00173F14"/>
    <w:rsid w:val="00173F29"/>
    <w:rsid w:val="0017460A"/>
    <w:rsid w:val="00175EA3"/>
    <w:rsid w:val="001764F3"/>
    <w:rsid w:val="00177383"/>
    <w:rsid w:val="00177612"/>
    <w:rsid w:val="0017778D"/>
    <w:rsid w:val="001801CF"/>
    <w:rsid w:val="001812FD"/>
    <w:rsid w:val="0018288C"/>
    <w:rsid w:val="00186587"/>
    <w:rsid w:val="00190FED"/>
    <w:rsid w:val="001914B5"/>
    <w:rsid w:val="00191997"/>
    <w:rsid w:val="001940DF"/>
    <w:rsid w:val="00195BA7"/>
    <w:rsid w:val="00195BE5"/>
    <w:rsid w:val="001A173C"/>
    <w:rsid w:val="001A3315"/>
    <w:rsid w:val="001A5457"/>
    <w:rsid w:val="001B393A"/>
    <w:rsid w:val="001B499F"/>
    <w:rsid w:val="001B7B78"/>
    <w:rsid w:val="001C0FFA"/>
    <w:rsid w:val="001C467A"/>
    <w:rsid w:val="001C487D"/>
    <w:rsid w:val="001C6B68"/>
    <w:rsid w:val="001D1330"/>
    <w:rsid w:val="001D2A77"/>
    <w:rsid w:val="001D3658"/>
    <w:rsid w:val="001D5BE6"/>
    <w:rsid w:val="001D60A2"/>
    <w:rsid w:val="001D6806"/>
    <w:rsid w:val="001D6F98"/>
    <w:rsid w:val="001D7CF6"/>
    <w:rsid w:val="001E1B73"/>
    <w:rsid w:val="001E2C2B"/>
    <w:rsid w:val="001E2CD1"/>
    <w:rsid w:val="001E2CFD"/>
    <w:rsid w:val="001E4F2C"/>
    <w:rsid w:val="001E6899"/>
    <w:rsid w:val="001E6F06"/>
    <w:rsid w:val="001E7A7C"/>
    <w:rsid w:val="001F02C9"/>
    <w:rsid w:val="001F1581"/>
    <w:rsid w:val="001F2576"/>
    <w:rsid w:val="001F64FE"/>
    <w:rsid w:val="0020236D"/>
    <w:rsid w:val="00202459"/>
    <w:rsid w:val="00203192"/>
    <w:rsid w:val="00204FE0"/>
    <w:rsid w:val="00207A34"/>
    <w:rsid w:val="00210377"/>
    <w:rsid w:val="00210CA1"/>
    <w:rsid w:val="002112C3"/>
    <w:rsid w:val="00212FBC"/>
    <w:rsid w:val="00214A70"/>
    <w:rsid w:val="00214B84"/>
    <w:rsid w:val="0021563E"/>
    <w:rsid w:val="00217F47"/>
    <w:rsid w:val="0022078A"/>
    <w:rsid w:val="0022079F"/>
    <w:rsid w:val="0022110F"/>
    <w:rsid w:val="00222A14"/>
    <w:rsid w:val="002230AC"/>
    <w:rsid w:val="002241FE"/>
    <w:rsid w:val="00224781"/>
    <w:rsid w:val="0022694A"/>
    <w:rsid w:val="002272A5"/>
    <w:rsid w:val="00233B90"/>
    <w:rsid w:val="00234A05"/>
    <w:rsid w:val="00236421"/>
    <w:rsid w:val="00237C5F"/>
    <w:rsid w:val="00241F80"/>
    <w:rsid w:val="00242FB9"/>
    <w:rsid w:val="002452D3"/>
    <w:rsid w:val="00245F71"/>
    <w:rsid w:val="0024606B"/>
    <w:rsid w:val="00246094"/>
    <w:rsid w:val="00246C0A"/>
    <w:rsid w:val="002503DC"/>
    <w:rsid w:val="002529B6"/>
    <w:rsid w:val="0025383B"/>
    <w:rsid w:val="0025455E"/>
    <w:rsid w:val="002557E4"/>
    <w:rsid w:val="002578FF"/>
    <w:rsid w:val="00263366"/>
    <w:rsid w:val="00263433"/>
    <w:rsid w:val="00263DD9"/>
    <w:rsid w:val="0026537F"/>
    <w:rsid w:val="00265527"/>
    <w:rsid w:val="00267D4E"/>
    <w:rsid w:val="002701AF"/>
    <w:rsid w:val="002735E7"/>
    <w:rsid w:val="00275A08"/>
    <w:rsid w:val="00280D50"/>
    <w:rsid w:val="00282DB4"/>
    <w:rsid w:val="00284E14"/>
    <w:rsid w:val="002866D7"/>
    <w:rsid w:val="00287313"/>
    <w:rsid w:val="00291A3D"/>
    <w:rsid w:val="00294858"/>
    <w:rsid w:val="00295131"/>
    <w:rsid w:val="00295E42"/>
    <w:rsid w:val="00297116"/>
    <w:rsid w:val="002A037E"/>
    <w:rsid w:val="002A099F"/>
    <w:rsid w:val="002A2183"/>
    <w:rsid w:val="002A3167"/>
    <w:rsid w:val="002A53E1"/>
    <w:rsid w:val="002A5423"/>
    <w:rsid w:val="002A78E9"/>
    <w:rsid w:val="002B117B"/>
    <w:rsid w:val="002B2634"/>
    <w:rsid w:val="002B3397"/>
    <w:rsid w:val="002B34C9"/>
    <w:rsid w:val="002B4CD9"/>
    <w:rsid w:val="002B54DC"/>
    <w:rsid w:val="002B5FBF"/>
    <w:rsid w:val="002C7077"/>
    <w:rsid w:val="002C7D50"/>
    <w:rsid w:val="002D0B66"/>
    <w:rsid w:val="002D0E69"/>
    <w:rsid w:val="002D1236"/>
    <w:rsid w:val="002D25E4"/>
    <w:rsid w:val="002D317D"/>
    <w:rsid w:val="002D3806"/>
    <w:rsid w:val="002D4C7D"/>
    <w:rsid w:val="002D5C73"/>
    <w:rsid w:val="002E00B6"/>
    <w:rsid w:val="002E312D"/>
    <w:rsid w:val="002E5492"/>
    <w:rsid w:val="002E5A62"/>
    <w:rsid w:val="002E5C17"/>
    <w:rsid w:val="002E66DD"/>
    <w:rsid w:val="002E6D36"/>
    <w:rsid w:val="002F0699"/>
    <w:rsid w:val="002F1A46"/>
    <w:rsid w:val="002F3BE9"/>
    <w:rsid w:val="002F439F"/>
    <w:rsid w:val="002F61D2"/>
    <w:rsid w:val="002F7F45"/>
    <w:rsid w:val="0030123F"/>
    <w:rsid w:val="003014A3"/>
    <w:rsid w:val="00302280"/>
    <w:rsid w:val="00302D63"/>
    <w:rsid w:val="00305491"/>
    <w:rsid w:val="0030679F"/>
    <w:rsid w:val="00310C0D"/>
    <w:rsid w:val="003111E9"/>
    <w:rsid w:val="003112DB"/>
    <w:rsid w:val="00314754"/>
    <w:rsid w:val="0031692B"/>
    <w:rsid w:val="003172F2"/>
    <w:rsid w:val="00320D7B"/>
    <w:rsid w:val="00320DE3"/>
    <w:rsid w:val="00321012"/>
    <w:rsid w:val="00321149"/>
    <w:rsid w:val="0032198D"/>
    <w:rsid w:val="00321CB7"/>
    <w:rsid w:val="003237B8"/>
    <w:rsid w:val="003243DB"/>
    <w:rsid w:val="00324BB7"/>
    <w:rsid w:val="00324D99"/>
    <w:rsid w:val="00326093"/>
    <w:rsid w:val="003264AE"/>
    <w:rsid w:val="00327083"/>
    <w:rsid w:val="00333911"/>
    <w:rsid w:val="0033439A"/>
    <w:rsid w:val="00337175"/>
    <w:rsid w:val="00340F94"/>
    <w:rsid w:val="003415CC"/>
    <w:rsid w:val="0034273F"/>
    <w:rsid w:val="00342AF8"/>
    <w:rsid w:val="00344215"/>
    <w:rsid w:val="003454E2"/>
    <w:rsid w:val="003461A5"/>
    <w:rsid w:val="0034681F"/>
    <w:rsid w:val="0034792F"/>
    <w:rsid w:val="00350757"/>
    <w:rsid w:val="00351E62"/>
    <w:rsid w:val="00356FCC"/>
    <w:rsid w:val="003571DB"/>
    <w:rsid w:val="003615DB"/>
    <w:rsid w:val="0036315D"/>
    <w:rsid w:val="0036318B"/>
    <w:rsid w:val="00363319"/>
    <w:rsid w:val="00365AA6"/>
    <w:rsid w:val="00366F19"/>
    <w:rsid w:val="00367994"/>
    <w:rsid w:val="00367BDE"/>
    <w:rsid w:val="003739B1"/>
    <w:rsid w:val="00376B5D"/>
    <w:rsid w:val="00380ECA"/>
    <w:rsid w:val="00381DE0"/>
    <w:rsid w:val="00382AEF"/>
    <w:rsid w:val="0038311E"/>
    <w:rsid w:val="003832A6"/>
    <w:rsid w:val="00386D2F"/>
    <w:rsid w:val="00387964"/>
    <w:rsid w:val="00390634"/>
    <w:rsid w:val="00390DCB"/>
    <w:rsid w:val="00391FC1"/>
    <w:rsid w:val="00393601"/>
    <w:rsid w:val="003A0373"/>
    <w:rsid w:val="003A03E8"/>
    <w:rsid w:val="003A44CC"/>
    <w:rsid w:val="003A47EC"/>
    <w:rsid w:val="003A48BB"/>
    <w:rsid w:val="003A5DB6"/>
    <w:rsid w:val="003B0082"/>
    <w:rsid w:val="003B00EA"/>
    <w:rsid w:val="003B05C5"/>
    <w:rsid w:val="003B4146"/>
    <w:rsid w:val="003B607B"/>
    <w:rsid w:val="003B6C49"/>
    <w:rsid w:val="003C2A9B"/>
    <w:rsid w:val="003C2D68"/>
    <w:rsid w:val="003C2FF9"/>
    <w:rsid w:val="003C5557"/>
    <w:rsid w:val="003C6A0B"/>
    <w:rsid w:val="003C76FB"/>
    <w:rsid w:val="003D1FDA"/>
    <w:rsid w:val="003D26C2"/>
    <w:rsid w:val="003D2D41"/>
    <w:rsid w:val="003D30CE"/>
    <w:rsid w:val="003D3855"/>
    <w:rsid w:val="003D55EA"/>
    <w:rsid w:val="003D5794"/>
    <w:rsid w:val="003D5813"/>
    <w:rsid w:val="003D5A75"/>
    <w:rsid w:val="003D6CCD"/>
    <w:rsid w:val="003E028B"/>
    <w:rsid w:val="003E094B"/>
    <w:rsid w:val="003E485A"/>
    <w:rsid w:val="003E5757"/>
    <w:rsid w:val="003E5771"/>
    <w:rsid w:val="003E5BEE"/>
    <w:rsid w:val="003E72F9"/>
    <w:rsid w:val="003E7F6F"/>
    <w:rsid w:val="003F14D4"/>
    <w:rsid w:val="003F1B85"/>
    <w:rsid w:val="003F1FC6"/>
    <w:rsid w:val="003F6365"/>
    <w:rsid w:val="003F7A50"/>
    <w:rsid w:val="00414D31"/>
    <w:rsid w:val="00415641"/>
    <w:rsid w:val="00416149"/>
    <w:rsid w:val="00416B16"/>
    <w:rsid w:val="00417E30"/>
    <w:rsid w:val="00420BDD"/>
    <w:rsid w:val="00420FF1"/>
    <w:rsid w:val="004210B4"/>
    <w:rsid w:val="00422CC1"/>
    <w:rsid w:val="004236B5"/>
    <w:rsid w:val="004237F2"/>
    <w:rsid w:val="00425128"/>
    <w:rsid w:val="00425604"/>
    <w:rsid w:val="00427815"/>
    <w:rsid w:val="0043007C"/>
    <w:rsid w:val="0043081E"/>
    <w:rsid w:val="0043151F"/>
    <w:rsid w:val="00432E0E"/>
    <w:rsid w:val="00433143"/>
    <w:rsid w:val="00433B0F"/>
    <w:rsid w:val="00436AF5"/>
    <w:rsid w:val="00436CBB"/>
    <w:rsid w:val="004402BB"/>
    <w:rsid w:val="00440BA4"/>
    <w:rsid w:val="00440F66"/>
    <w:rsid w:val="004415E3"/>
    <w:rsid w:val="00442FF6"/>
    <w:rsid w:val="00444216"/>
    <w:rsid w:val="0044492E"/>
    <w:rsid w:val="004454EB"/>
    <w:rsid w:val="004514FD"/>
    <w:rsid w:val="004519E8"/>
    <w:rsid w:val="004555DF"/>
    <w:rsid w:val="00456388"/>
    <w:rsid w:val="00457C2C"/>
    <w:rsid w:val="00460452"/>
    <w:rsid w:val="004623FD"/>
    <w:rsid w:val="004642E6"/>
    <w:rsid w:val="00464EF9"/>
    <w:rsid w:val="004679F9"/>
    <w:rsid w:val="00467B88"/>
    <w:rsid w:val="00471867"/>
    <w:rsid w:val="00471CF3"/>
    <w:rsid w:val="004754E3"/>
    <w:rsid w:val="00475EDD"/>
    <w:rsid w:val="00476B84"/>
    <w:rsid w:val="00476B94"/>
    <w:rsid w:val="00480BFF"/>
    <w:rsid w:val="004844E6"/>
    <w:rsid w:val="00484B1F"/>
    <w:rsid w:val="00485420"/>
    <w:rsid w:val="004858F9"/>
    <w:rsid w:val="00485F4C"/>
    <w:rsid w:val="00486B27"/>
    <w:rsid w:val="00490367"/>
    <w:rsid w:val="00491B2F"/>
    <w:rsid w:val="004939E3"/>
    <w:rsid w:val="00496A7A"/>
    <w:rsid w:val="004972B1"/>
    <w:rsid w:val="00497305"/>
    <w:rsid w:val="004A3542"/>
    <w:rsid w:val="004A3A1D"/>
    <w:rsid w:val="004A3F4E"/>
    <w:rsid w:val="004A408A"/>
    <w:rsid w:val="004B0DE7"/>
    <w:rsid w:val="004B3A9A"/>
    <w:rsid w:val="004B3B16"/>
    <w:rsid w:val="004B41DD"/>
    <w:rsid w:val="004B486B"/>
    <w:rsid w:val="004B4B76"/>
    <w:rsid w:val="004B729C"/>
    <w:rsid w:val="004B7B28"/>
    <w:rsid w:val="004C0682"/>
    <w:rsid w:val="004C22B3"/>
    <w:rsid w:val="004C2AAE"/>
    <w:rsid w:val="004C2D23"/>
    <w:rsid w:val="004C42E0"/>
    <w:rsid w:val="004C643D"/>
    <w:rsid w:val="004C6AE2"/>
    <w:rsid w:val="004C6BA9"/>
    <w:rsid w:val="004D0AA5"/>
    <w:rsid w:val="004D4E04"/>
    <w:rsid w:val="004D5089"/>
    <w:rsid w:val="004D5344"/>
    <w:rsid w:val="004E0842"/>
    <w:rsid w:val="004E0D83"/>
    <w:rsid w:val="004E101E"/>
    <w:rsid w:val="004E1348"/>
    <w:rsid w:val="004E302D"/>
    <w:rsid w:val="004E5DCF"/>
    <w:rsid w:val="004E6D94"/>
    <w:rsid w:val="004E79FF"/>
    <w:rsid w:val="004E7DCA"/>
    <w:rsid w:val="004F141A"/>
    <w:rsid w:val="004F45C4"/>
    <w:rsid w:val="004F6372"/>
    <w:rsid w:val="004F77E7"/>
    <w:rsid w:val="004F7EF2"/>
    <w:rsid w:val="00500C9B"/>
    <w:rsid w:val="00503DC0"/>
    <w:rsid w:val="00504E91"/>
    <w:rsid w:val="005071D0"/>
    <w:rsid w:val="00507B1F"/>
    <w:rsid w:val="00510899"/>
    <w:rsid w:val="00510A87"/>
    <w:rsid w:val="00511BB3"/>
    <w:rsid w:val="00514649"/>
    <w:rsid w:val="00515B46"/>
    <w:rsid w:val="00516B7F"/>
    <w:rsid w:val="005171C7"/>
    <w:rsid w:val="005202F3"/>
    <w:rsid w:val="00521917"/>
    <w:rsid w:val="00523CC5"/>
    <w:rsid w:val="0052439E"/>
    <w:rsid w:val="00524DF3"/>
    <w:rsid w:val="00525436"/>
    <w:rsid w:val="005258F4"/>
    <w:rsid w:val="00526E8A"/>
    <w:rsid w:val="0052724E"/>
    <w:rsid w:val="005276D7"/>
    <w:rsid w:val="005278AA"/>
    <w:rsid w:val="00530A09"/>
    <w:rsid w:val="005354D3"/>
    <w:rsid w:val="0053581D"/>
    <w:rsid w:val="00535DEA"/>
    <w:rsid w:val="005360C2"/>
    <w:rsid w:val="005366DE"/>
    <w:rsid w:val="005367C0"/>
    <w:rsid w:val="00536E0D"/>
    <w:rsid w:val="00537643"/>
    <w:rsid w:val="00542D62"/>
    <w:rsid w:val="005437AF"/>
    <w:rsid w:val="00546B7C"/>
    <w:rsid w:val="00546EBD"/>
    <w:rsid w:val="00551D0C"/>
    <w:rsid w:val="005541D2"/>
    <w:rsid w:val="0055510E"/>
    <w:rsid w:val="00556CF1"/>
    <w:rsid w:val="0055757A"/>
    <w:rsid w:val="00560BF7"/>
    <w:rsid w:val="005624E3"/>
    <w:rsid w:val="00563571"/>
    <w:rsid w:val="005643AF"/>
    <w:rsid w:val="00566137"/>
    <w:rsid w:val="00570F5D"/>
    <w:rsid w:val="005714ED"/>
    <w:rsid w:val="00572462"/>
    <w:rsid w:val="00572E28"/>
    <w:rsid w:val="00573FC1"/>
    <w:rsid w:val="00574D48"/>
    <w:rsid w:val="005767CA"/>
    <w:rsid w:val="00577341"/>
    <w:rsid w:val="0057756D"/>
    <w:rsid w:val="0058106D"/>
    <w:rsid w:val="0058503D"/>
    <w:rsid w:val="00590558"/>
    <w:rsid w:val="00591825"/>
    <w:rsid w:val="005921F0"/>
    <w:rsid w:val="00594728"/>
    <w:rsid w:val="005955F2"/>
    <w:rsid w:val="00596633"/>
    <w:rsid w:val="00596ACA"/>
    <w:rsid w:val="005A021B"/>
    <w:rsid w:val="005A109C"/>
    <w:rsid w:val="005A1561"/>
    <w:rsid w:val="005A1A9B"/>
    <w:rsid w:val="005A2366"/>
    <w:rsid w:val="005A6818"/>
    <w:rsid w:val="005A77F6"/>
    <w:rsid w:val="005A7828"/>
    <w:rsid w:val="005B3455"/>
    <w:rsid w:val="005B49E8"/>
    <w:rsid w:val="005B5A22"/>
    <w:rsid w:val="005B782C"/>
    <w:rsid w:val="005C0723"/>
    <w:rsid w:val="005C4F9B"/>
    <w:rsid w:val="005C55BA"/>
    <w:rsid w:val="005C5A0E"/>
    <w:rsid w:val="005C6D5F"/>
    <w:rsid w:val="005C721C"/>
    <w:rsid w:val="005D118C"/>
    <w:rsid w:val="005D1B26"/>
    <w:rsid w:val="005D1B71"/>
    <w:rsid w:val="005D4167"/>
    <w:rsid w:val="005D4357"/>
    <w:rsid w:val="005D4C35"/>
    <w:rsid w:val="005E0B11"/>
    <w:rsid w:val="005E0F2F"/>
    <w:rsid w:val="005E1A74"/>
    <w:rsid w:val="005E4EE2"/>
    <w:rsid w:val="005E59A0"/>
    <w:rsid w:val="005E5CE4"/>
    <w:rsid w:val="005E71ED"/>
    <w:rsid w:val="005F01D4"/>
    <w:rsid w:val="005F1137"/>
    <w:rsid w:val="005F26D1"/>
    <w:rsid w:val="005F2A32"/>
    <w:rsid w:val="005F2D08"/>
    <w:rsid w:val="005F49B5"/>
    <w:rsid w:val="005F60E0"/>
    <w:rsid w:val="005F60FB"/>
    <w:rsid w:val="00600F6E"/>
    <w:rsid w:val="00603808"/>
    <w:rsid w:val="006045F1"/>
    <w:rsid w:val="00605C86"/>
    <w:rsid w:val="00606706"/>
    <w:rsid w:val="00612828"/>
    <w:rsid w:val="00612F1A"/>
    <w:rsid w:val="00612FE7"/>
    <w:rsid w:val="00616E2E"/>
    <w:rsid w:val="00617058"/>
    <w:rsid w:val="0061791C"/>
    <w:rsid w:val="00620278"/>
    <w:rsid w:val="00625168"/>
    <w:rsid w:val="006266E4"/>
    <w:rsid w:val="00627D87"/>
    <w:rsid w:val="00630057"/>
    <w:rsid w:val="00630EB1"/>
    <w:rsid w:val="006324C2"/>
    <w:rsid w:val="00633257"/>
    <w:rsid w:val="006333DF"/>
    <w:rsid w:val="00636664"/>
    <w:rsid w:val="00636CE1"/>
    <w:rsid w:val="006378AB"/>
    <w:rsid w:val="006411C2"/>
    <w:rsid w:val="006413F7"/>
    <w:rsid w:val="00642579"/>
    <w:rsid w:val="00646399"/>
    <w:rsid w:val="006513F6"/>
    <w:rsid w:val="006547CB"/>
    <w:rsid w:val="006555E0"/>
    <w:rsid w:val="00655C06"/>
    <w:rsid w:val="0066044F"/>
    <w:rsid w:val="00660A23"/>
    <w:rsid w:val="00664B0E"/>
    <w:rsid w:val="00665BF0"/>
    <w:rsid w:val="00665EA2"/>
    <w:rsid w:val="00666980"/>
    <w:rsid w:val="00667E3C"/>
    <w:rsid w:val="00672FFB"/>
    <w:rsid w:val="00673F17"/>
    <w:rsid w:val="0067415D"/>
    <w:rsid w:val="00674701"/>
    <w:rsid w:val="00675F07"/>
    <w:rsid w:val="00676748"/>
    <w:rsid w:val="006821DD"/>
    <w:rsid w:val="00682D01"/>
    <w:rsid w:val="006832A8"/>
    <w:rsid w:val="006842D8"/>
    <w:rsid w:val="00684BC0"/>
    <w:rsid w:val="006850C5"/>
    <w:rsid w:val="006865EC"/>
    <w:rsid w:val="006916C6"/>
    <w:rsid w:val="0069599A"/>
    <w:rsid w:val="00696378"/>
    <w:rsid w:val="00696431"/>
    <w:rsid w:val="006979E0"/>
    <w:rsid w:val="006A1EE3"/>
    <w:rsid w:val="006A25DD"/>
    <w:rsid w:val="006A2867"/>
    <w:rsid w:val="006A45DF"/>
    <w:rsid w:val="006A481F"/>
    <w:rsid w:val="006A4AFE"/>
    <w:rsid w:val="006A511D"/>
    <w:rsid w:val="006A6350"/>
    <w:rsid w:val="006A648D"/>
    <w:rsid w:val="006B2393"/>
    <w:rsid w:val="006B2882"/>
    <w:rsid w:val="006B2EB4"/>
    <w:rsid w:val="006B3CBC"/>
    <w:rsid w:val="006B4C0A"/>
    <w:rsid w:val="006B5655"/>
    <w:rsid w:val="006B5ADD"/>
    <w:rsid w:val="006B5F94"/>
    <w:rsid w:val="006B726C"/>
    <w:rsid w:val="006C098A"/>
    <w:rsid w:val="006C1100"/>
    <w:rsid w:val="006C1CB8"/>
    <w:rsid w:val="006C2BED"/>
    <w:rsid w:val="006C2DBF"/>
    <w:rsid w:val="006C5047"/>
    <w:rsid w:val="006C7CD6"/>
    <w:rsid w:val="006D0FBA"/>
    <w:rsid w:val="006D12FE"/>
    <w:rsid w:val="006D1EF5"/>
    <w:rsid w:val="006D324A"/>
    <w:rsid w:val="006E0C8B"/>
    <w:rsid w:val="006E16F5"/>
    <w:rsid w:val="006E40A2"/>
    <w:rsid w:val="006E648D"/>
    <w:rsid w:val="006E7497"/>
    <w:rsid w:val="006F1B2E"/>
    <w:rsid w:val="006F1C0B"/>
    <w:rsid w:val="006F2393"/>
    <w:rsid w:val="006F5E88"/>
    <w:rsid w:val="006F6C5D"/>
    <w:rsid w:val="007009AE"/>
    <w:rsid w:val="00700A7A"/>
    <w:rsid w:val="007014F8"/>
    <w:rsid w:val="00701D47"/>
    <w:rsid w:val="00702F60"/>
    <w:rsid w:val="00703913"/>
    <w:rsid w:val="00703D80"/>
    <w:rsid w:val="007048EF"/>
    <w:rsid w:val="007064D0"/>
    <w:rsid w:val="00706F51"/>
    <w:rsid w:val="007107BC"/>
    <w:rsid w:val="00712AC5"/>
    <w:rsid w:val="007141FE"/>
    <w:rsid w:val="0071527C"/>
    <w:rsid w:val="0071552F"/>
    <w:rsid w:val="007157E4"/>
    <w:rsid w:val="00716617"/>
    <w:rsid w:val="00716643"/>
    <w:rsid w:val="0071734A"/>
    <w:rsid w:val="007175DD"/>
    <w:rsid w:val="0072134D"/>
    <w:rsid w:val="007215B3"/>
    <w:rsid w:val="007223F3"/>
    <w:rsid w:val="00722AC5"/>
    <w:rsid w:val="00722BDF"/>
    <w:rsid w:val="007240B4"/>
    <w:rsid w:val="00725F26"/>
    <w:rsid w:val="00726CF8"/>
    <w:rsid w:val="00726DE3"/>
    <w:rsid w:val="007270EA"/>
    <w:rsid w:val="00730519"/>
    <w:rsid w:val="007329AF"/>
    <w:rsid w:val="00732AF6"/>
    <w:rsid w:val="00736345"/>
    <w:rsid w:val="0073685D"/>
    <w:rsid w:val="00741BCA"/>
    <w:rsid w:val="00741F3E"/>
    <w:rsid w:val="007422DE"/>
    <w:rsid w:val="00742C03"/>
    <w:rsid w:val="00744E26"/>
    <w:rsid w:val="00746D5A"/>
    <w:rsid w:val="00750136"/>
    <w:rsid w:val="00751714"/>
    <w:rsid w:val="00752D49"/>
    <w:rsid w:val="00753741"/>
    <w:rsid w:val="00753B52"/>
    <w:rsid w:val="00754502"/>
    <w:rsid w:val="00754A79"/>
    <w:rsid w:val="00756E53"/>
    <w:rsid w:val="00756F08"/>
    <w:rsid w:val="007602C3"/>
    <w:rsid w:val="00760357"/>
    <w:rsid w:val="0076181A"/>
    <w:rsid w:val="00763282"/>
    <w:rsid w:val="00765CC9"/>
    <w:rsid w:val="0076665C"/>
    <w:rsid w:val="00766E23"/>
    <w:rsid w:val="00770000"/>
    <w:rsid w:val="00770512"/>
    <w:rsid w:val="007731AE"/>
    <w:rsid w:val="007748E6"/>
    <w:rsid w:val="0077630A"/>
    <w:rsid w:val="0077687A"/>
    <w:rsid w:val="00777579"/>
    <w:rsid w:val="00780253"/>
    <w:rsid w:val="0078067F"/>
    <w:rsid w:val="00780A4B"/>
    <w:rsid w:val="00781735"/>
    <w:rsid w:val="00781A49"/>
    <w:rsid w:val="007841C4"/>
    <w:rsid w:val="0078480D"/>
    <w:rsid w:val="007848E3"/>
    <w:rsid w:val="00785D43"/>
    <w:rsid w:val="0078638D"/>
    <w:rsid w:val="00786ABB"/>
    <w:rsid w:val="00787005"/>
    <w:rsid w:val="0078707E"/>
    <w:rsid w:val="007876FE"/>
    <w:rsid w:val="0079057F"/>
    <w:rsid w:val="0079147C"/>
    <w:rsid w:val="00791760"/>
    <w:rsid w:val="00794DB0"/>
    <w:rsid w:val="007954B2"/>
    <w:rsid w:val="0079711D"/>
    <w:rsid w:val="00797DFF"/>
    <w:rsid w:val="007A11F4"/>
    <w:rsid w:val="007A129B"/>
    <w:rsid w:val="007A2C4F"/>
    <w:rsid w:val="007A2F4B"/>
    <w:rsid w:val="007A30D5"/>
    <w:rsid w:val="007A4611"/>
    <w:rsid w:val="007A55C2"/>
    <w:rsid w:val="007A7AF4"/>
    <w:rsid w:val="007B0322"/>
    <w:rsid w:val="007B0494"/>
    <w:rsid w:val="007B27AC"/>
    <w:rsid w:val="007B27FF"/>
    <w:rsid w:val="007B4328"/>
    <w:rsid w:val="007B65C9"/>
    <w:rsid w:val="007C09FB"/>
    <w:rsid w:val="007C14F9"/>
    <w:rsid w:val="007C3610"/>
    <w:rsid w:val="007C375B"/>
    <w:rsid w:val="007C5DAC"/>
    <w:rsid w:val="007C670F"/>
    <w:rsid w:val="007C7570"/>
    <w:rsid w:val="007C77AE"/>
    <w:rsid w:val="007D0478"/>
    <w:rsid w:val="007D35C3"/>
    <w:rsid w:val="007D3F0C"/>
    <w:rsid w:val="007D40A0"/>
    <w:rsid w:val="007D50C8"/>
    <w:rsid w:val="007D5204"/>
    <w:rsid w:val="007D6904"/>
    <w:rsid w:val="007E4194"/>
    <w:rsid w:val="007E58DA"/>
    <w:rsid w:val="007E58EA"/>
    <w:rsid w:val="007F01F7"/>
    <w:rsid w:val="007F25C2"/>
    <w:rsid w:val="007F3B38"/>
    <w:rsid w:val="007F43A0"/>
    <w:rsid w:val="007F46A1"/>
    <w:rsid w:val="007F5079"/>
    <w:rsid w:val="007F5A31"/>
    <w:rsid w:val="007F5EA8"/>
    <w:rsid w:val="007F6E1C"/>
    <w:rsid w:val="007F6F0B"/>
    <w:rsid w:val="007F7D63"/>
    <w:rsid w:val="00801AC6"/>
    <w:rsid w:val="008030C9"/>
    <w:rsid w:val="0080372C"/>
    <w:rsid w:val="00803A9E"/>
    <w:rsid w:val="00805392"/>
    <w:rsid w:val="00806B97"/>
    <w:rsid w:val="00807EF3"/>
    <w:rsid w:val="00810ABC"/>
    <w:rsid w:val="00811E41"/>
    <w:rsid w:val="00812389"/>
    <w:rsid w:val="0081240F"/>
    <w:rsid w:val="00813B37"/>
    <w:rsid w:val="00814521"/>
    <w:rsid w:val="008153F3"/>
    <w:rsid w:val="00815E73"/>
    <w:rsid w:val="00817623"/>
    <w:rsid w:val="00820F5C"/>
    <w:rsid w:val="00821AA4"/>
    <w:rsid w:val="00822B12"/>
    <w:rsid w:val="00823A0E"/>
    <w:rsid w:val="008247D8"/>
    <w:rsid w:val="00830E1B"/>
    <w:rsid w:val="00832D03"/>
    <w:rsid w:val="00833D40"/>
    <w:rsid w:val="0083451A"/>
    <w:rsid w:val="00835177"/>
    <w:rsid w:val="00836481"/>
    <w:rsid w:val="0084088F"/>
    <w:rsid w:val="00842B9F"/>
    <w:rsid w:val="008432B3"/>
    <w:rsid w:val="008437E4"/>
    <w:rsid w:val="00845B21"/>
    <w:rsid w:val="00846D8B"/>
    <w:rsid w:val="0084708A"/>
    <w:rsid w:val="008507D4"/>
    <w:rsid w:val="008524DE"/>
    <w:rsid w:val="008529A0"/>
    <w:rsid w:val="00852DC3"/>
    <w:rsid w:val="00857A14"/>
    <w:rsid w:val="008611D2"/>
    <w:rsid w:val="00861E95"/>
    <w:rsid w:val="0086252F"/>
    <w:rsid w:val="008626A3"/>
    <w:rsid w:val="00863A1F"/>
    <w:rsid w:val="00863A46"/>
    <w:rsid w:val="00865985"/>
    <w:rsid w:val="00866529"/>
    <w:rsid w:val="00866A8D"/>
    <w:rsid w:val="00867EED"/>
    <w:rsid w:val="00871C4C"/>
    <w:rsid w:val="0087315C"/>
    <w:rsid w:val="0087350E"/>
    <w:rsid w:val="0087361D"/>
    <w:rsid w:val="008745D2"/>
    <w:rsid w:val="00875D61"/>
    <w:rsid w:val="008770CF"/>
    <w:rsid w:val="008772D8"/>
    <w:rsid w:val="00883940"/>
    <w:rsid w:val="00884328"/>
    <w:rsid w:val="0088500C"/>
    <w:rsid w:val="008860BD"/>
    <w:rsid w:val="00886565"/>
    <w:rsid w:val="00891A03"/>
    <w:rsid w:val="0089484B"/>
    <w:rsid w:val="00894D20"/>
    <w:rsid w:val="00896685"/>
    <w:rsid w:val="008A0271"/>
    <w:rsid w:val="008A12A9"/>
    <w:rsid w:val="008A16AA"/>
    <w:rsid w:val="008A181C"/>
    <w:rsid w:val="008A1856"/>
    <w:rsid w:val="008A3034"/>
    <w:rsid w:val="008A4133"/>
    <w:rsid w:val="008A5899"/>
    <w:rsid w:val="008A657F"/>
    <w:rsid w:val="008A7677"/>
    <w:rsid w:val="008B0656"/>
    <w:rsid w:val="008B16F8"/>
    <w:rsid w:val="008B19AC"/>
    <w:rsid w:val="008B1AF5"/>
    <w:rsid w:val="008B3688"/>
    <w:rsid w:val="008B4FEB"/>
    <w:rsid w:val="008C0455"/>
    <w:rsid w:val="008C0A2B"/>
    <w:rsid w:val="008C272C"/>
    <w:rsid w:val="008C4615"/>
    <w:rsid w:val="008C6622"/>
    <w:rsid w:val="008C6E27"/>
    <w:rsid w:val="008D16EC"/>
    <w:rsid w:val="008D1A3A"/>
    <w:rsid w:val="008D1CE5"/>
    <w:rsid w:val="008D3B80"/>
    <w:rsid w:val="008D44E2"/>
    <w:rsid w:val="008D5E21"/>
    <w:rsid w:val="008E06ED"/>
    <w:rsid w:val="008E08E9"/>
    <w:rsid w:val="008E17D1"/>
    <w:rsid w:val="008E215B"/>
    <w:rsid w:val="008E53CA"/>
    <w:rsid w:val="008E57DF"/>
    <w:rsid w:val="008E691B"/>
    <w:rsid w:val="008F043A"/>
    <w:rsid w:val="008F3C15"/>
    <w:rsid w:val="008F6C34"/>
    <w:rsid w:val="00901F5B"/>
    <w:rsid w:val="009031DF"/>
    <w:rsid w:val="00905331"/>
    <w:rsid w:val="00906F0A"/>
    <w:rsid w:val="0091197F"/>
    <w:rsid w:val="00912E9A"/>
    <w:rsid w:val="009132D7"/>
    <w:rsid w:val="00913A83"/>
    <w:rsid w:val="00915D30"/>
    <w:rsid w:val="00915E7F"/>
    <w:rsid w:val="00916D00"/>
    <w:rsid w:val="00920525"/>
    <w:rsid w:val="00920C8F"/>
    <w:rsid w:val="00921690"/>
    <w:rsid w:val="009227C4"/>
    <w:rsid w:val="00926B77"/>
    <w:rsid w:val="0092713C"/>
    <w:rsid w:val="009272E7"/>
    <w:rsid w:val="009351D4"/>
    <w:rsid w:val="00935BDE"/>
    <w:rsid w:val="009361A0"/>
    <w:rsid w:val="009400B6"/>
    <w:rsid w:val="00940629"/>
    <w:rsid w:val="009406CD"/>
    <w:rsid w:val="0094109A"/>
    <w:rsid w:val="009422DD"/>
    <w:rsid w:val="00944F0C"/>
    <w:rsid w:val="0094560A"/>
    <w:rsid w:val="00945D36"/>
    <w:rsid w:val="00945D63"/>
    <w:rsid w:val="00946153"/>
    <w:rsid w:val="0094638B"/>
    <w:rsid w:val="00947106"/>
    <w:rsid w:val="0095623B"/>
    <w:rsid w:val="009578F5"/>
    <w:rsid w:val="00960226"/>
    <w:rsid w:val="009632DE"/>
    <w:rsid w:val="00963B66"/>
    <w:rsid w:val="009679A4"/>
    <w:rsid w:val="00970601"/>
    <w:rsid w:val="0097067B"/>
    <w:rsid w:val="00971121"/>
    <w:rsid w:val="009715AE"/>
    <w:rsid w:val="00971C3C"/>
    <w:rsid w:val="0097456C"/>
    <w:rsid w:val="00974F89"/>
    <w:rsid w:val="00975D23"/>
    <w:rsid w:val="009819C8"/>
    <w:rsid w:val="00982771"/>
    <w:rsid w:val="009828E3"/>
    <w:rsid w:val="00983D9C"/>
    <w:rsid w:val="00983FE7"/>
    <w:rsid w:val="00984C35"/>
    <w:rsid w:val="00984F18"/>
    <w:rsid w:val="00986538"/>
    <w:rsid w:val="00987032"/>
    <w:rsid w:val="009876B0"/>
    <w:rsid w:val="0099092B"/>
    <w:rsid w:val="009918EE"/>
    <w:rsid w:val="009926AD"/>
    <w:rsid w:val="00993905"/>
    <w:rsid w:val="009943E4"/>
    <w:rsid w:val="00995B44"/>
    <w:rsid w:val="009963AF"/>
    <w:rsid w:val="009A0146"/>
    <w:rsid w:val="009A0E2D"/>
    <w:rsid w:val="009A2AE2"/>
    <w:rsid w:val="009A396B"/>
    <w:rsid w:val="009A4256"/>
    <w:rsid w:val="009A4824"/>
    <w:rsid w:val="009A53F9"/>
    <w:rsid w:val="009A5FE6"/>
    <w:rsid w:val="009B021C"/>
    <w:rsid w:val="009B048D"/>
    <w:rsid w:val="009B052A"/>
    <w:rsid w:val="009B1E7C"/>
    <w:rsid w:val="009B4509"/>
    <w:rsid w:val="009B4FDB"/>
    <w:rsid w:val="009B5807"/>
    <w:rsid w:val="009B67CE"/>
    <w:rsid w:val="009B689D"/>
    <w:rsid w:val="009B6FA7"/>
    <w:rsid w:val="009B727A"/>
    <w:rsid w:val="009C2A44"/>
    <w:rsid w:val="009C4096"/>
    <w:rsid w:val="009C4252"/>
    <w:rsid w:val="009C4865"/>
    <w:rsid w:val="009C4B34"/>
    <w:rsid w:val="009C59B5"/>
    <w:rsid w:val="009C62FE"/>
    <w:rsid w:val="009C656E"/>
    <w:rsid w:val="009C70C9"/>
    <w:rsid w:val="009C7BEC"/>
    <w:rsid w:val="009D01C8"/>
    <w:rsid w:val="009D090D"/>
    <w:rsid w:val="009D1D62"/>
    <w:rsid w:val="009D5420"/>
    <w:rsid w:val="009D6091"/>
    <w:rsid w:val="009D7B39"/>
    <w:rsid w:val="009E029C"/>
    <w:rsid w:val="009E0606"/>
    <w:rsid w:val="009E0A86"/>
    <w:rsid w:val="009E0F83"/>
    <w:rsid w:val="009E1274"/>
    <w:rsid w:val="009E15E9"/>
    <w:rsid w:val="009E46DA"/>
    <w:rsid w:val="009E6A04"/>
    <w:rsid w:val="009F0A60"/>
    <w:rsid w:val="009F2BCC"/>
    <w:rsid w:val="009F539E"/>
    <w:rsid w:val="009F5CC0"/>
    <w:rsid w:val="009F7562"/>
    <w:rsid w:val="009F7F2E"/>
    <w:rsid w:val="00A004CD"/>
    <w:rsid w:val="00A006CC"/>
    <w:rsid w:val="00A00C6B"/>
    <w:rsid w:val="00A01829"/>
    <w:rsid w:val="00A01BE3"/>
    <w:rsid w:val="00A02680"/>
    <w:rsid w:val="00A051CF"/>
    <w:rsid w:val="00A06844"/>
    <w:rsid w:val="00A06DB3"/>
    <w:rsid w:val="00A0772D"/>
    <w:rsid w:val="00A10683"/>
    <w:rsid w:val="00A10F58"/>
    <w:rsid w:val="00A1193B"/>
    <w:rsid w:val="00A12D19"/>
    <w:rsid w:val="00A13116"/>
    <w:rsid w:val="00A14DFC"/>
    <w:rsid w:val="00A17485"/>
    <w:rsid w:val="00A1799D"/>
    <w:rsid w:val="00A2008C"/>
    <w:rsid w:val="00A212F6"/>
    <w:rsid w:val="00A23083"/>
    <w:rsid w:val="00A2633F"/>
    <w:rsid w:val="00A2667B"/>
    <w:rsid w:val="00A2799B"/>
    <w:rsid w:val="00A27EEE"/>
    <w:rsid w:val="00A30C93"/>
    <w:rsid w:val="00A32910"/>
    <w:rsid w:val="00A339B2"/>
    <w:rsid w:val="00A35D60"/>
    <w:rsid w:val="00A40A5D"/>
    <w:rsid w:val="00A4337A"/>
    <w:rsid w:val="00A43D45"/>
    <w:rsid w:val="00A43F23"/>
    <w:rsid w:val="00A46E9B"/>
    <w:rsid w:val="00A534C7"/>
    <w:rsid w:val="00A5499C"/>
    <w:rsid w:val="00A555EA"/>
    <w:rsid w:val="00A55D49"/>
    <w:rsid w:val="00A612C3"/>
    <w:rsid w:val="00A6170D"/>
    <w:rsid w:val="00A62427"/>
    <w:rsid w:val="00A642FD"/>
    <w:rsid w:val="00A64B83"/>
    <w:rsid w:val="00A656C5"/>
    <w:rsid w:val="00A66AFC"/>
    <w:rsid w:val="00A670FF"/>
    <w:rsid w:val="00A70C36"/>
    <w:rsid w:val="00A71E5C"/>
    <w:rsid w:val="00A72B6E"/>
    <w:rsid w:val="00A76879"/>
    <w:rsid w:val="00A775C1"/>
    <w:rsid w:val="00A7790A"/>
    <w:rsid w:val="00A80DFE"/>
    <w:rsid w:val="00A810E3"/>
    <w:rsid w:val="00A815AF"/>
    <w:rsid w:val="00A816D8"/>
    <w:rsid w:val="00A81934"/>
    <w:rsid w:val="00A82DA9"/>
    <w:rsid w:val="00A85F23"/>
    <w:rsid w:val="00A90878"/>
    <w:rsid w:val="00A91F05"/>
    <w:rsid w:val="00A936D6"/>
    <w:rsid w:val="00A9565C"/>
    <w:rsid w:val="00A95758"/>
    <w:rsid w:val="00A95A8A"/>
    <w:rsid w:val="00A95ABF"/>
    <w:rsid w:val="00A97FC4"/>
    <w:rsid w:val="00AA2227"/>
    <w:rsid w:val="00AA2E48"/>
    <w:rsid w:val="00AA4301"/>
    <w:rsid w:val="00AA4AAE"/>
    <w:rsid w:val="00AA5396"/>
    <w:rsid w:val="00AA6169"/>
    <w:rsid w:val="00AA776D"/>
    <w:rsid w:val="00AA7BB0"/>
    <w:rsid w:val="00AB0062"/>
    <w:rsid w:val="00AB2127"/>
    <w:rsid w:val="00AB2AED"/>
    <w:rsid w:val="00AB374C"/>
    <w:rsid w:val="00AB5843"/>
    <w:rsid w:val="00AB6068"/>
    <w:rsid w:val="00AB7C4E"/>
    <w:rsid w:val="00AC06CF"/>
    <w:rsid w:val="00AC3C9D"/>
    <w:rsid w:val="00AC3CDB"/>
    <w:rsid w:val="00AC4EB4"/>
    <w:rsid w:val="00AC7C85"/>
    <w:rsid w:val="00AD1607"/>
    <w:rsid w:val="00AD2EF1"/>
    <w:rsid w:val="00AD3136"/>
    <w:rsid w:val="00AD3540"/>
    <w:rsid w:val="00AD5299"/>
    <w:rsid w:val="00AD540B"/>
    <w:rsid w:val="00AD69E6"/>
    <w:rsid w:val="00AD7626"/>
    <w:rsid w:val="00AE0AE4"/>
    <w:rsid w:val="00AE0FC6"/>
    <w:rsid w:val="00AE112D"/>
    <w:rsid w:val="00AE4357"/>
    <w:rsid w:val="00AE4404"/>
    <w:rsid w:val="00AF12FC"/>
    <w:rsid w:val="00AF2D38"/>
    <w:rsid w:val="00AF4528"/>
    <w:rsid w:val="00AF772D"/>
    <w:rsid w:val="00AF7C36"/>
    <w:rsid w:val="00B01DF5"/>
    <w:rsid w:val="00B02BF5"/>
    <w:rsid w:val="00B03A9F"/>
    <w:rsid w:val="00B04E3E"/>
    <w:rsid w:val="00B134E3"/>
    <w:rsid w:val="00B149C7"/>
    <w:rsid w:val="00B15A4B"/>
    <w:rsid w:val="00B15C67"/>
    <w:rsid w:val="00B16442"/>
    <w:rsid w:val="00B16680"/>
    <w:rsid w:val="00B16A80"/>
    <w:rsid w:val="00B1783F"/>
    <w:rsid w:val="00B17BC3"/>
    <w:rsid w:val="00B202C9"/>
    <w:rsid w:val="00B20DBB"/>
    <w:rsid w:val="00B21407"/>
    <w:rsid w:val="00B22B28"/>
    <w:rsid w:val="00B23FF4"/>
    <w:rsid w:val="00B2447E"/>
    <w:rsid w:val="00B24F12"/>
    <w:rsid w:val="00B26539"/>
    <w:rsid w:val="00B277D8"/>
    <w:rsid w:val="00B307F0"/>
    <w:rsid w:val="00B331CD"/>
    <w:rsid w:val="00B33215"/>
    <w:rsid w:val="00B33E96"/>
    <w:rsid w:val="00B401B7"/>
    <w:rsid w:val="00B423F7"/>
    <w:rsid w:val="00B42588"/>
    <w:rsid w:val="00B42EDA"/>
    <w:rsid w:val="00B43C50"/>
    <w:rsid w:val="00B46A46"/>
    <w:rsid w:val="00B46B7E"/>
    <w:rsid w:val="00B4723C"/>
    <w:rsid w:val="00B51FA6"/>
    <w:rsid w:val="00B52111"/>
    <w:rsid w:val="00B5583D"/>
    <w:rsid w:val="00B57E48"/>
    <w:rsid w:val="00B62523"/>
    <w:rsid w:val="00B62F9F"/>
    <w:rsid w:val="00B633C7"/>
    <w:rsid w:val="00B64B1D"/>
    <w:rsid w:val="00B67128"/>
    <w:rsid w:val="00B67FD2"/>
    <w:rsid w:val="00B7033E"/>
    <w:rsid w:val="00B713BC"/>
    <w:rsid w:val="00B713CC"/>
    <w:rsid w:val="00B71CC1"/>
    <w:rsid w:val="00B73097"/>
    <w:rsid w:val="00B73248"/>
    <w:rsid w:val="00B75847"/>
    <w:rsid w:val="00B76CAD"/>
    <w:rsid w:val="00B773BF"/>
    <w:rsid w:val="00B77AF5"/>
    <w:rsid w:val="00B84994"/>
    <w:rsid w:val="00B84A3B"/>
    <w:rsid w:val="00B85624"/>
    <w:rsid w:val="00B90F0E"/>
    <w:rsid w:val="00B912F9"/>
    <w:rsid w:val="00B97285"/>
    <w:rsid w:val="00BA0323"/>
    <w:rsid w:val="00BA0D98"/>
    <w:rsid w:val="00BA3930"/>
    <w:rsid w:val="00BA41BD"/>
    <w:rsid w:val="00BA438B"/>
    <w:rsid w:val="00BA4D0C"/>
    <w:rsid w:val="00BA50D4"/>
    <w:rsid w:val="00BA51B7"/>
    <w:rsid w:val="00BA52A5"/>
    <w:rsid w:val="00BA5A5C"/>
    <w:rsid w:val="00BA6C05"/>
    <w:rsid w:val="00BA783F"/>
    <w:rsid w:val="00BB149B"/>
    <w:rsid w:val="00BB1802"/>
    <w:rsid w:val="00BB2392"/>
    <w:rsid w:val="00BB2F6B"/>
    <w:rsid w:val="00BB3564"/>
    <w:rsid w:val="00BB44C3"/>
    <w:rsid w:val="00BB53CF"/>
    <w:rsid w:val="00BC08EE"/>
    <w:rsid w:val="00BC11FC"/>
    <w:rsid w:val="00BC3E4F"/>
    <w:rsid w:val="00BC4509"/>
    <w:rsid w:val="00BC4DA6"/>
    <w:rsid w:val="00BC5492"/>
    <w:rsid w:val="00BC5A26"/>
    <w:rsid w:val="00BC7D51"/>
    <w:rsid w:val="00BD0A29"/>
    <w:rsid w:val="00BD256F"/>
    <w:rsid w:val="00BD4292"/>
    <w:rsid w:val="00BD5D60"/>
    <w:rsid w:val="00BD61CE"/>
    <w:rsid w:val="00BD7F4C"/>
    <w:rsid w:val="00BE087D"/>
    <w:rsid w:val="00BE4015"/>
    <w:rsid w:val="00BE5E6D"/>
    <w:rsid w:val="00BE60FC"/>
    <w:rsid w:val="00BE6745"/>
    <w:rsid w:val="00BE7B7A"/>
    <w:rsid w:val="00BF0B80"/>
    <w:rsid w:val="00BF29DC"/>
    <w:rsid w:val="00BF4D17"/>
    <w:rsid w:val="00BF6103"/>
    <w:rsid w:val="00BF6D4E"/>
    <w:rsid w:val="00C012B5"/>
    <w:rsid w:val="00C014A5"/>
    <w:rsid w:val="00C019C9"/>
    <w:rsid w:val="00C01CD8"/>
    <w:rsid w:val="00C026A8"/>
    <w:rsid w:val="00C0451C"/>
    <w:rsid w:val="00C106CE"/>
    <w:rsid w:val="00C11D12"/>
    <w:rsid w:val="00C1371D"/>
    <w:rsid w:val="00C213D9"/>
    <w:rsid w:val="00C215DC"/>
    <w:rsid w:val="00C21698"/>
    <w:rsid w:val="00C233BF"/>
    <w:rsid w:val="00C239E5"/>
    <w:rsid w:val="00C24704"/>
    <w:rsid w:val="00C248EB"/>
    <w:rsid w:val="00C24F33"/>
    <w:rsid w:val="00C26A47"/>
    <w:rsid w:val="00C27B68"/>
    <w:rsid w:val="00C31090"/>
    <w:rsid w:val="00C3156C"/>
    <w:rsid w:val="00C3184D"/>
    <w:rsid w:val="00C31C52"/>
    <w:rsid w:val="00C320BF"/>
    <w:rsid w:val="00C324C1"/>
    <w:rsid w:val="00C32F66"/>
    <w:rsid w:val="00C33274"/>
    <w:rsid w:val="00C340DF"/>
    <w:rsid w:val="00C34819"/>
    <w:rsid w:val="00C37E6F"/>
    <w:rsid w:val="00C414DF"/>
    <w:rsid w:val="00C41E2E"/>
    <w:rsid w:val="00C53F43"/>
    <w:rsid w:val="00C55205"/>
    <w:rsid w:val="00C55315"/>
    <w:rsid w:val="00C55670"/>
    <w:rsid w:val="00C55A4B"/>
    <w:rsid w:val="00C571CC"/>
    <w:rsid w:val="00C602BE"/>
    <w:rsid w:val="00C64798"/>
    <w:rsid w:val="00C66376"/>
    <w:rsid w:val="00C66DFD"/>
    <w:rsid w:val="00C6792A"/>
    <w:rsid w:val="00C74B16"/>
    <w:rsid w:val="00C75A5C"/>
    <w:rsid w:val="00C7703F"/>
    <w:rsid w:val="00C7786D"/>
    <w:rsid w:val="00C80184"/>
    <w:rsid w:val="00C817D8"/>
    <w:rsid w:val="00C8406C"/>
    <w:rsid w:val="00C84096"/>
    <w:rsid w:val="00C8566F"/>
    <w:rsid w:val="00C8777F"/>
    <w:rsid w:val="00C97A5C"/>
    <w:rsid w:val="00CA08C8"/>
    <w:rsid w:val="00CA2EC6"/>
    <w:rsid w:val="00CA30F2"/>
    <w:rsid w:val="00CA4D19"/>
    <w:rsid w:val="00CA6CE0"/>
    <w:rsid w:val="00CA7209"/>
    <w:rsid w:val="00CA72C5"/>
    <w:rsid w:val="00CA749B"/>
    <w:rsid w:val="00CB60B7"/>
    <w:rsid w:val="00CB7423"/>
    <w:rsid w:val="00CB7985"/>
    <w:rsid w:val="00CC1A79"/>
    <w:rsid w:val="00CC2540"/>
    <w:rsid w:val="00CC27AF"/>
    <w:rsid w:val="00CC3B71"/>
    <w:rsid w:val="00CC4E1B"/>
    <w:rsid w:val="00CC4E23"/>
    <w:rsid w:val="00CC657A"/>
    <w:rsid w:val="00CC6B4E"/>
    <w:rsid w:val="00CC7011"/>
    <w:rsid w:val="00CD1732"/>
    <w:rsid w:val="00CD2961"/>
    <w:rsid w:val="00CD4BF6"/>
    <w:rsid w:val="00CD5338"/>
    <w:rsid w:val="00CE0379"/>
    <w:rsid w:val="00CE0399"/>
    <w:rsid w:val="00CE0C6F"/>
    <w:rsid w:val="00CE3976"/>
    <w:rsid w:val="00CE3EAF"/>
    <w:rsid w:val="00CE4A11"/>
    <w:rsid w:val="00CE52CC"/>
    <w:rsid w:val="00CE6AC6"/>
    <w:rsid w:val="00CE7897"/>
    <w:rsid w:val="00CE79FE"/>
    <w:rsid w:val="00CF235F"/>
    <w:rsid w:val="00CF357C"/>
    <w:rsid w:val="00CF40CC"/>
    <w:rsid w:val="00CF424D"/>
    <w:rsid w:val="00CF4950"/>
    <w:rsid w:val="00CF7BCC"/>
    <w:rsid w:val="00D003CD"/>
    <w:rsid w:val="00D02F0A"/>
    <w:rsid w:val="00D03D56"/>
    <w:rsid w:val="00D05FBE"/>
    <w:rsid w:val="00D115F6"/>
    <w:rsid w:val="00D11E8C"/>
    <w:rsid w:val="00D13F8C"/>
    <w:rsid w:val="00D16ADA"/>
    <w:rsid w:val="00D20AFA"/>
    <w:rsid w:val="00D23523"/>
    <w:rsid w:val="00D23857"/>
    <w:rsid w:val="00D2395B"/>
    <w:rsid w:val="00D25494"/>
    <w:rsid w:val="00D26FAF"/>
    <w:rsid w:val="00D27C1B"/>
    <w:rsid w:val="00D3210A"/>
    <w:rsid w:val="00D32419"/>
    <w:rsid w:val="00D324A8"/>
    <w:rsid w:val="00D34179"/>
    <w:rsid w:val="00D341C8"/>
    <w:rsid w:val="00D34237"/>
    <w:rsid w:val="00D35F03"/>
    <w:rsid w:val="00D36C96"/>
    <w:rsid w:val="00D377DC"/>
    <w:rsid w:val="00D429F0"/>
    <w:rsid w:val="00D43FC5"/>
    <w:rsid w:val="00D4694A"/>
    <w:rsid w:val="00D50E5E"/>
    <w:rsid w:val="00D55BB7"/>
    <w:rsid w:val="00D62854"/>
    <w:rsid w:val="00D6308F"/>
    <w:rsid w:val="00D64C8B"/>
    <w:rsid w:val="00D72A39"/>
    <w:rsid w:val="00D73342"/>
    <w:rsid w:val="00D73BC9"/>
    <w:rsid w:val="00D74C12"/>
    <w:rsid w:val="00D75AFD"/>
    <w:rsid w:val="00D75C54"/>
    <w:rsid w:val="00D765C4"/>
    <w:rsid w:val="00D767F4"/>
    <w:rsid w:val="00D821E8"/>
    <w:rsid w:val="00D83166"/>
    <w:rsid w:val="00D83189"/>
    <w:rsid w:val="00D85A19"/>
    <w:rsid w:val="00D85D89"/>
    <w:rsid w:val="00D86E6E"/>
    <w:rsid w:val="00D87BE8"/>
    <w:rsid w:val="00D87D21"/>
    <w:rsid w:val="00D90DB1"/>
    <w:rsid w:val="00D912CA"/>
    <w:rsid w:val="00D91489"/>
    <w:rsid w:val="00D925F0"/>
    <w:rsid w:val="00D93969"/>
    <w:rsid w:val="00D94474"/>
    <w:rsid w:val="00D94668"/>
    <w:rsid w:val="00D97257"/>
    <w:rsid w:val="00D97842"/>
    <w:rsid w:val="00DA0C6B"/>
    <w:rsid w:val="00DA2DC0"/>
    <w:rsid w:val="00DA371F"/>
    <w:rsid w:val="00DA4FB0"/>
    <w:rsid w:val="00DA6999"/>
    <w:rsid w:val="00DA7F8B"/>
    <w:rsid w:val="00DB118F"/>
    <w:rsid w:val="00DB1BC5"/>
    <w:rsid w:val="00DB2524"/>
    <w:rsid w:val="00DB318C"/>
    <w:rsid w:val="00DB4C14"/>
    <w:rsid w:val="00DC0481"/>
    <w:rsid w:val="00DC1E5B"/>
    <w:rsid w:val="00DC263C"/>
    <w:rsid w:val="00DC2C61"/>
    <w:rsid w:val="00DC2ECD"/>
    <w:rsid w:val="00DC30BC"/>
    <w:rsid w:val="00DC4EC3"/>
    <w:rsid w:val="00DC5D4D"/>
    <w:rsid w:val="00DC7224"/>
    <w:rsid w:val="00DD0C8F"/>
    <w:rsid w:val="00DD524F"/>
    <w:rsid w:val="00DD6789"/>
    <w:rsid w:val="00DE0941"/>
    <w:rsid w:val="00DE0A57"/>
    <w:rsid w:val="00DE29CE"/>
    <w:rsid w:val="00DE3111"/>
    <w:rsid w:val="00DE3B50"/>
    <w:rsid w:val="00DE3DB0"/>
    <w:rsid w:val="00DE5C23"/>
    <w:rsid w:val="00DE6E6A"/>
    <w:rsid w:val="00DE6F5F"/>
    <w:rsid w:val="00DE74E5"/>
    <w:rsid w:val="00DF2282"/>
    <w:rsid w:val="00DF35E3"/>
    <w:rsid w:val="00DF3B96"/>
    <w:rsid w:val="00DF3DCB"/>
    <w:rsid w:val="00DF501E"/>
    <w:rsid w:val="00DF61F9"/>
    <w:rsid w:val="00DF64E1"/>
    <w:rsid w:val="00DF7565"/>
    <w:rsid w:val="00E00D8A"/>
    <w:rsid w:val="00E01244"/>
    <w:rsid w:val="00E018C4"/>
    <w:rsid w:val="00E03723"/>
    <w:rsid w:val="00E04C52"/>
    <w:rsid w:val="00E060E5"/>
    <w:rsid w:val="00E10770"/>
    <w:rsid w:val="00E121D7"/>
    <w:rsid w:val="00E12D1A"/>
    <w:rsid w:val="00E17CBE"/>
    <w:rsid w:val="00E2135F"/>
    <w:rsid w:val="00E22B70"/>
    <w:rsid w:val="00E23A9A"/>
    <w:rsid w:val="00E27319"/>
    <w:rsid w:val="00E27AB8"/>
    <w:rsid w:val="00E31F96"/>
    <w:rsid w:val="00E336A1"/>
    <w:rsid w:val="00E36DF5"/>
    <w:rsid w:val="00E37DE2"/>
    <w:rsid w:val="00E41B61"/>
    <w:rsid w:val="00E430F8"/>
    <w:rsid w:val="00E46371"/>
    <w:rsid w:val="00E46DB4"/>
    <w:rsid w:val="00E5025E"/>
    <w:rsid w:val="00E51338"/>
    <w:rsid w:val="00E5214A"/>
    <w:rsid w:val="00E5251D"/>
    <w:rsid w:val="00E52C21"/>
    <w:rsid w:val="00E5341A"/>
    <w:rsid w:val="00E545DD"/>
    <w:rsid w:val="00E54D25"/>
    <w:rsid w:val="00E564D9"/>
    <w:rsid w:val="00E618CA"/>
    <w:rsid w:val="00E64B02"/>
    <w:rsid w:val="00E6649F"/>
    <w:rsid w:val="00E66D09"/>
    <w:rsid w:val="00E7132A"/>
    <w:rsid w:val="00E7320C"/>
    <w:rsid w:val="00E73FA4"/>
    <w:rsid w:val="00E74138"/>
    <w:rsid w:val="00E76283"/>
    <w:rsid w:val="00E76FB7"/>
    <w:rsid w:val="00E81D6F"/>
    <w:rsid w:val="00E82C66"/>
    <w:rsid w:val="00E84AEB"/>
    <w:rsid w:val="00E8533F"/>
    <w:rsid w:val="00E85DD0"/>
    <w:rsid w:val="00E8626E"/>
    <w:rsid w:val="00E87826"/>
    <w:rsid w:val="00E90AD7"/>
    <w:rsid w:val="00E90C79"/>
    <w:rsid w:val="00E913DA"/>
    <w:rsid w:val="00E914D1"/>
    <w:rsid w:val="00E92378"/>
    <w:rsid w:val="00E93991"/>
    <w:rsid w:val="00E94A1A"/>
    <w:rsid w:val="00E95ECA"/>
    <w:rsid w:val="00E96CBA"/>
    <w:rsid w:val="00E97C12"/>
    <w:rsid w:val="00E97C20"/>
    <w:rsid w:val="00EA0C68"/>
    <w:rsid w:val="00EA211E"/>
    <w:rsid w:val="00EA5B6B"/>
    <w:rsid w:val="00EA75B2"/>
    <w:rsid w:val="00EB04DB"/>
    <w:rsid w:val="00EB0DBA"/>
    <w:rsid w:val="00EB1C0B"/>
    <w:rsid w:val="00EB4A34"/>
    <w:rsid w:val="00EB7197"/>
    <w:rsid w:val="00EB7B9C"/>
    <w:rsid w:val="00EB7E89"/>
    <w:rsid w:val="00EC00C5"/>
    <w:rsid w:val="00EC1715"/>
    <w:rsid w:val="00EC3298"/>
    <w:rsid w:val="00EC33F6"/>
    <w:rsid w:val="00EC3BF1"/>
    <w:rsid w:val="00EC609F"/>
    <w:rsid w:val="00EC7049"/>
    <w:rsid w:val="00EC7B7F"/>
    <w:rsid w:val="00ED0A16"/>
    <w:rsid w:val="00ED30AD"/>
    <w:rsid w:val="00ED31CA"/>
    <w:rsid w:val="00ED3F5B"/>
    <w:rsid w:val="00ED6713"/>
    <w:rsid w:val="00ED71F3"/>
    <w:rsid w:val="00ED7AD4"/>
    <w:rsid w:val="00EE08DB"/>
    <w:rsid w:val="00EE130B"/>
    <w:rsid w:val="00EE1B88"/>
    <w:rsid w:val="00EE1C71"/>
    <w:rsid w:val="00EE3D44"/>
    <w:rsid w:val="00EE5A2C"/>
    <w:rsid w:val="00EE65C0"/>
    <w:rsid w:val="00EE6CE2"/>
    <w:rsid w:val="00EF3264"/>
    <w:rsid w:val="00EF4D55"/>
    <w:rsid w:val="00EF6720"/>
    <w:rsid w:val="00F02818"/>
    <w:rsid w:val="00F03BE6"/>
    <w:rsid w:val="00F03FE3"/>
    <w:rsid w:val="00F04EEB"/>
    <w:rsid w:val="00F05A21"/>
    <w:rsid w:val="00F100A7"/>
    <w:rsid w:val="00F11779"/>
    <w:rsid w:val="00F11AD3"/>
    <w:rsid w:val="00F1213F"/>
    <w:rsid w:val="00F1238E"/>
    <w:rsid w:val="00F12964"/>
    <w:rsid w:val="00F12C82"/>
    <w:rsid w:val="00F20190"/>
    <w:rsid w:val="00F21F00"/>
    <w:rsid w:val="00F2284C"/>
    <w:rsid w:val="00F24CFF"/>
    <w:rsid w:val="00F254F6"/>
    <w:rsid w:val="00F25ADD"/>
    <w:rsid w:val="00F25B2F"/>
    <w:rsid w:val="00F25DEB"/>
    <w:rsid w:val="00F3399E"/>
    <w:rsid w:val="00F35729"/>
    <w:rsid w:val="00F35E7E"/>
    <w:rsid w:val="00F36181"/>
    <w:rsid w:val="00F37AC6"/>
    <w:rsid w:val="00F37F0F"/>
    <w:rsid w:val="00F40F4B"/>
    <w:rsid w:val="00F410FF"/>
    <w:rsid w:val="00F436D5"/>
    <w:rsid w:val="00F4597D"/>
    <w:rsid w:val="00F51F9C"/>
    <w:rsid w:val="00F534BA"/>
    <w:rsid w:val="00F56678"/>
    <w:rsid w:val="00F56B47"/>
    <w:rsid w:val="00F62863"/>
    <w:rsid w:val="00F62CC2"/>
    <w:rsid w:val="00F637F1"/>
    <w:rsid w:val="00F63D3D"/>
    <w:rsid w:val="00F64919"/>
    <w:rsid w:val="00F656CA"/>
    <w:rsid w:val="00F666BB"/>
    <w:rsid w:val="00F67F59"/>
    <w:rsid w:val="00F7039B"/>
    <w:rsid w:val="00F71156"/>
    <w:rsid w:val="00F72CDA"/>
    <w:rsid w:val="00F751F4"/>
    <w:rsid w:val="00F776D0"/>
    <w:rsid w:val="00F77F70"/>
    <w:rsid w:val="00F8073D"/>
    <w:rsid w:val="00F82676"/>
    <w:rsid w:val="00F8362C"/>
    <w:rsid w:val="00F84763"/>
    <w:rsid w:val="00F849E7"/>
    <w:rsid w:val="00F85206"/>
    <w:rsid w:val="00F878EC"/>
    <w:rsid w:val="00F901A5"/>
    <w:rsid w:val="00F905F4"/>
    <w:rsid w:val="00F909E9"/>
    <w:rsid w:val="00F91A10"/>
    <w:rsid w:val="00F93888"/>
    <w:rsid w:val="00F93B7E"/>
    <w:rsid w:val="00F94013"/>
    <w:rsid w:val="00F945E4"/>
    <w:rsid w:val="00F9466E"/>
    <w:rsid w:val="00F95B46"/>
    <w:rsid w:val="00F96F6D"/>
    <w:rsid w:val="00F977F9"/>
    <w:rsid w:val="00F97D74"/>
    <w:rsid w:val="00FA3CEF"/>
    <w:rsid w:val="00FA50C1"/>
    <w:rsid w:val="00FA707A"/>
    <w:rsid w:val="00FB062C"/>
    <w:rsid w:val="00FB12CA"/>
    <w:rsid w:val="00FB2727"/>
    <w:rsid w:val="00FB3D80"/>
    <w:rsid w:val="00FB65B9"/>
    <w:rsid w:val="00FB763B"/>
    <w:rsid w:val="00FC096B"/>
    <w:rsid w:val="00FC653C"/>
    <w:rsid w:val="00FC71C8"/>
    <w:rsid w:val="00FC72F9"/>
    <w:rsid w:val="00FD3007"/>
    <w:rsid w:val="00FD3A3F"/>
    <w:rsid w:val="00FD676A"/>
    <w:rsid w:val="00FD6851"/>
    <w:rsid w:val="00FD75C2"/>
    <w:rsid w:val="00FD7932"/>
    <w:rsid w:val="00FE001E"/>
    <w:rsid w:val="00FE04C6"/>
    <w:rsid w:val="00FE1124"/>
    <w:rsid w:val="00FE406A"/>
    <w:rsid w:val="00FE5368"/>
    <w:rsid w:val="00FE5A04"/>
    <w:rsid w:val="00FE5CE1"/>
    <w:rsid w:val="00FE5FA7"/>
    <w:rsid w:val="00FE627D"/>
    <w:rsid w:val="00FE7A57"/>
    <w:rsid w:val="00FF0763"/>
    <w:rsid w:val="00FF242A"/>
    <w:rsid w:val="00FF27B6"/>
    <w:rsid w:val="00FF4ADA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C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5FE6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"/>
    <w:qFormat/>
    <w:rsid w:val="009A5FE6"/>
    <w:pPr>
      <w:widowControl w:val="0"/>
      <w:tabs>
        <w:tab w:val="right" w:pos="9356"/>
      </w:tabs>
      <w:autoSpaceDE w:val="0"/>
      <w:autoSpaceDN w:val="0"/>
      <w:adjustRightInd w:val="0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9A5FE6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24E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2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777F"/>
    <w:pPr>
      <w:ind w:left="720"/>
      <w:contextualSpacing/>
    </w:pPr>
  </w:style>
  <w:style w:type="character" w:styleId="a7">
    <w:name w:val="Placeholder Text"/>
    <w:uiPriority w:val="99"/>
    <w:semiHidden/>
    <w:rsid w:val="0076181A"/>
    <w:rPr>
      <w:color w:val="808080"/>
    </w:rPr>
  </w:style>
  <w:style w:type="table" w:styleId="a8">
    <w:name w:val="Table Grid"/>
    <w:basedOn w:val="a1"/>
    <w:uiPriority w:val="59"/>
    <w:rsid w:val="00AA4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320DE3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320DE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E485A"/>
    <w:pPr>
      <w:tabs>
        <w:tab w:val="left" w:pos="440"/>
        <w:tab w:val="right" w:leader="dot" w:pos="9345"/>
      </w:tabs>
      <w:spacing w:after="100"/>
      <w:ind w:left="284" w:hanging="284"/>
      <w:jc w:val="left"/>
    </w:pPr>
    <w:rPr>
      <w:noProof/>
    </w:rPr>
  </w:style>
  <w:style w:type="character" w:styleId="ab">
    <w:name w:val="Hyperlink"/>
    <w:uiPriority w:val="99"/>
    <w:unhideWhenUsed/>
    <w:rsid w:val="001E2CF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121D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rsid w:val="00E121D7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E121D7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E121D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otelsamara201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FF44-149B-427E-91C4-73BEE7FB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17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17693</CharactersWithSpaces>
  <SharedDoc>false</SharedDoc>
  <HLinks>
    <vt:vector size="36" baseType="variant">
      <vt:variant>
        <vt:i4>2949210</vt:i4>
      </vt:variant>
      <vt:variant>
        <vt:i4>36</vt:i4>
      </vt:variant>
      <vt:variant>
        <vt:i4>0</vt:i4>
      </vt:variant>
      <vt:variant>
        <vt:i4>5</vt:i4>
      </vt:variant>
      <vt:variant>
        <vt:lpwstr>mailto:kts.servis@mail.ru</vt:lpwstr>
      </vt:variant>
      <vt:variant>
        <vt:lpwstr/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_Toc285535980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_Toc285535979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_Toc285535978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_Toc285535977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_Toc285535976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85</cp:revision>
  <cp:lastPrinted>2025-04-07T09:14:00Z</cp:lastPrinted>
  <dcterms:created xsi:type="dcterms:W3CDTF">2022-08-05T10:48:00Z</dcterms:created>
  <dcterms:modified xsi:type="dcterms:W3CDTF">2025-04-17T06:12:00Z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